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7D" w:rsidRPr="00406B7D" w:rsidRDefault="00406B7D" w:rsidP="00406B7D">
      <w:pPr>
        <w:pStyle w:val="Nadpis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6B7D">
        <w:rPr>
          <w:rFonts w:ascii="Times New Roman" w:hAnsi="Times New Roman" w:cs="Times New Roman"/>
          <w:b w:val="0"/>
          <w:color w:val="auto"/>
          <w:sz w:val="24"/>
          <w:szCs w:val="24"/>
        </w:rPr>
        <w:t>CDS ASC júl 2018</w:t>
      </w:r>
    </w:p>
    <w:p w:rsidR="00406B7D" w:rsidRDefault="00406B7D" w:rsidP="000E795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</w:p>
    <w:p w:rsidR="000E7958" w:rsidRDefault="000E7958" w:rsidP="000E7958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Cs w:val="24"/>
          <w:lang w:val="hu-HU"/>
        </w:rPr>
      </w:pPr>
      <w:r>
        <w:rPr>
          <w:rFonts w:ascii="Times New Roman" w:hAnsi="Times New Roman" w:cs="Times New Roman"/>
          <w:color w:val="auto"/>
          <w:szCs w:val="24"/>
        </w:rPr>
        <w:t>Buď vôľa tvoja, ako v nebi, tak i na zemi...</w:t>
      </w:r>
    </w:p>
    <w:p w:rsidR="000E7958" w:rsidRDefault="000E7958" w:rsidP="000E7958">
      <w:pPr>
        <w:jc w:val="both"/>
        <w:rPr>
          <w:rFonts w:ascii="Times New Roman" w:hAnsi="Times New Roman" w:cs="Times New Roman"/>
        </w:rPr>
      </w:pPr>
    </w:p>
    <w:p w:rsidR="004379C0" w:rsidRDefault="005844A3" w:rsidP="004379C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7772E">
        <w:rPr>
          <w:rFonts w:ascii="Times New Roman" w:hAnsi="Times New Roman" w:cs="Times New Roman"/>
        </w:rPr>
        <w:t>aždý</w:t>
      </w:r>
      <w:r>
        <w:rPr>
          <w:rFonts w:ascii="Times New Roman" w:hAnsi="Times New Roman" w:cs="Times New Roman"/>
        </w:rPr>
        <w:t xml:space="preserve"> z nás sa nejakým spôsobom s pojmom Božia vôľa konfrontuje. Niekedy denne, niekedy občas, najčastejšie však pri riešení závažných</w:t>
      </w:r>
      <w:r w:rsidR="004379C0">
        <w:rPr>
          <w:rFonts w:ascii="Times New Roman" w:hAnsi="Times New Roman" w:cs="Times New Roman"/>
        </w:rPr>
        <w:t xml:space="preserve"> skutočností, či </w:t>
      </w:r>
      <w:r>
        <w:rPr>
          <w:rFonts w:ascii="Times New Roman" w:hAnsi="Times New Roman" w:cs="Times New Roman"/>
        </w:rPr>
        <w:t xml:space="preserve">vo vyhrotených situáciách. Často nerozumieme mnohým veciam  a okolnostiam, s ktorými </w:t>
      </w:r>
      <w:r w:rsidR="00A7772E">
        <w:rPr>
          <w:rFonts w:ascii="Times New Roman" w:hAnsi="Times New Roman" w:cs="Times New Roman"/>
        </w:rPr>
        <w:t xml:space="preserve"> sa</w:t>
      </w:r>
      <w:r>
        <w:rPr>
          <w:rFonts w:ascii="Times New Roman" w:hAnsi="Times New Roman" w:cs="Times New Roman"/>
        </w:rPr>
        <w:t xml:space="preserve"> stretáme, ktoré riešime, ktoré na nás útočia.</w:t>
      </w:r>
      <w:r w:rsidR="00A7772E">
        <w:rPr>
          <w:rFonts w:ascii="Times New Roman" w:hAnsi="Times New Roman" w:cs="Times New Roman"/>
        </w:rPr>
        <w:t xml:space="preserve"> </w:t>
      </w:r>
      <w:r w:rsidR="004379C0">
        <w:rPr>
          <w:rFonts w:ascii="Times New Roman" w:hAnsi="Times New Roman" w:cs="Times New Roman"/>
        </w:rPr>
        <w:t>Od toho sa odvíjajú aj naše vnímania a reakcie. Buď ich s vierou akceptujeme, alebo pasívne prijímame, či  odmietame. Obyčajne s otázkou prečo?, prečo práve ja?...V niektorý</w:t>
      </w:r>
      <w:r w:rsidR="004E2950">
        <w:rPr>
          <w:rFonts w:ascii="Times New Roman" w:hAnsi="Times New Roman" w:cs="Times New Roman"/>
        </w:rPr>
        <w:t>ch situáciách sa dokonca poznania Božej vôle</w:t>
      </w:r>
      <w:r w:rsidR="004379C0">
        <w:rPr>
          <w:rFonts w:ascii="Times New Roman" w:hAnsi="Times New Roman" w:cs="Times New Roman"/>
        </w:rPr>
        <w:t xml:space="preserve"> bojíme, lebo by mohla byť v rozpore s tou našou.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pritom </w:t>
      </w:r>
      <w:r w:rsidR="00E2227D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 xml:space="preserve">to najkrajšie a najlepšie, </w:t>
      </w:r>
      <w:r w:rsidR="00961D88">
        <w:rPr>
          <w:rFonts w:ascii="Times New Roman" w:hAnsi="Times New Roman" w:cs="Times New Roman"/>
        </w:rPr>
        <w:t>čo nás v živote môže stretnúť –</w:t>
      </w:r>
      <w:r>
        <w:rPr>
          <w:rFonts w:ascii="Times New Roman" w:hAnsi="Times New Roman" w:cs="Times New Roman"/>
        </w:rPr>
        <w:t xml:space="preserve"> </w:t>
      </w:r>
      <w:r w:rsidR="00961D88">
        <w:rPr>
          <w:rFonts w:ascii="Times New Roman" w:hAnsi="Times New Roman" w:cs="Times New Roman"/>
        </w:rPr>
        <w:t>to nám</w:t>
      </w:r>
      <w:r w:rsidR="004E2950">
        <w:rPr>
          <w:rFonts w:ascii="Times New Roman" w:hAnsi="Times New Roman" w:cs="Times New Roman"/>
        </w:rPr>
        <w:t xml:space="preserve"> totiž</w:t>
      </w:r>
      <w:r w:rsidR="00961D88">
        <w:rPr>
          <w:rFonts w:ascii="Times New Roman" w:hAnsi="Times New Roman" w:cs="Times New Roman"/>
        </w:rPr>
        <w:t xml:space="preserve"> praje náš nebeský Otec –</w:t>
      </w:r>
      <w:r w:rsidR="004E2950">
        <w:rPr>
          <w:rFonts w:ascii="Times New Roman" w:hAnsi="Times New Roman" w:cs="Times New Roman"/>
        </w:rPr>
        <w:t xml:space="preserve"> taká </w:t>
      </w:r>
      <w:r>
        <w:rPr>
          <w:rFonts w:ascii="Times New Roman" w:hAnsi="Times New Roman" w:cs="Times New Roman"/>
        </w:rPr>
        <w:t xml:space="preserve"> je vôľa Božia.</w:t>
      </w:r>
    </w:p>
    <w:p w:rsidR="000E7958" w:rsidRDefault="00961D8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Presnejší preklad</w:t>
      </w:r>
      <w:r w:rsidR="004E2950">
        <w:rPr>
          <w:rFonts w:ascii="Times New Roman" w:hAnsi="Times New Roman" w:cs="Times New Roman"/>
        </w:rPr>
        <w:t xml:space="preserve"> tejto časti modlitby Pána</w:t>
      </w:r>
      <w:r>
        <w:rPr>
          <w:rFonts w:ascii="Times New Roman" w:hAnsi="Times New Roman" w:cs="Times New Roman"/>
        </w:rPr>
        <w:t xml:space="preserve"> by mal byť</w:t>
      </w:r>
      <w:r w:rsidR="000E7958">
        <w:rPr>
          <w:rFonts w:ascii="Times New Roman" w:hAnsi="Times New Roman" w:cs="Times New Roman"/>
        </w:rPr>
        <w:t>: nech sa naplní, nech sa dovŕši Božia vôľa,</w:t>
      </w:r>
      <w:r>
        <w:rPr>
          <w:rFonts w:ascii="Times New Roman" w:hAnsi="Times New Roman" w:cs="Times New Roman"/>
        </w:rPr>
        <w:t xml:space="preserve"> teda</w:t>
      </w:r>
      <w:r w:rsidR="004E2950">
        <w:rPr>
          <w:rFonts w:ascii="Times New Roman" w:hAnsi="Times New Roman" w:cs="Times New Roman"/>
        </w:rPr>
        <w:t xml:space="preserve"> nech sa deje </w:t>
      </w:r>
      <w:r w:rsidR="000E7958">
        <w:rPr>
          <w:rFonts w:ascii="Times New Roman" w:hAnsi="Times New Roman" w:cs="Times New Roman"/>
        </w:rPr>
        <w:t xml:space="preserve"> to, čo chce Boh. </w:t>
      </w:r>
      <w:r>
        <w:rPr>
          <w:rFonts w:ascii="Times New Roman" w:hAnsi="Times New Roman" w:cs="Times New Roman"/>
        </w:rPr>
        <w:t>V Pánovej modlitbe v</w:t>
      </w:r>
      <w:r w:rsidR="000E7958">
        <w:rPr>
          <w:rFonts w:ascii="Times New Roman" w:hAnsi="Times New Roman" w:cs="Times New Roman"/>
        </w:rPr>
        <w:t>yjadrujeme prianie, aby sa Božia vôľa realizo</w:t>
      </w:r>
      <w:r>
        <w:rPr>
          <w:rFonts w:ascii="Times New Roman" w:hAnsi="Times New Roman" w:cs="Times New Roman"/>
        </w:rPr>
        <w:t>vala. No</w:t>
      </w:r>
      <w:r w:rsidR="000E7958">
        <w:rPr>
          <w:rFonts w:ascii="Times New Roman" w:hAnsi="Times New Roman" w:cs="Times New Roman"/>
        </w:rPr>
        <w:t xml:space="preserve"> medzi naše prianie a jeho uskutočnenie sa stavajú rôzne prekážky. A tie pochádzajú z našej skazenej prirodzenosti (dedičný hriech), z našich zvykových a prijatých chýb (naša dedičnosť, minulosť) a z útokov mocností temnosti (pokušenia). </w:t>
      </w:r>
      <w:r>
        <w:rPr>
          <w:rFonts w:ascii="Times New Roman" w:hAnsi="Times New Roman" w:cs="Times New Roman"/>
        </w:rPr>
        <w:t>T</w:t>
      </w:r>
      <w:r w:rsidR="000E7958">
        <w:rPr>
          <w:rFonts w:ascii="Times New Roman" w:hAnsi="Times New Roman" w:cs="Times New Roman"/>
        </w:rPr>
        <w:t xml:space="preserve">úto prosbu Otčenáša </w:t>
      </w:r>
      <w:r>
        <w:rPr>
          <w:rFonts w:ascii="Times New Roman" w:hAnsi="Times New Roman" w:cs="Times New Roman"/>
        </w:rPr>
        <w:t xml:space="preserve">nemôžeme úprimne povedať </w:t>
      </w:r>
      <w:r w:rsidR="000E7958">
        <w:rPr>
          <w:rFonts w:ascii="Times New Roman" w:hAnsi="Times New Roman" w:cs="Times New Roman"/>
        </w:rPr>
        <w:t>bez aktívneho zaangažovania sa do boja proti týmto rušivým vplyvom. Aj táto prosba zostáva prázdna a nezmyselná, ak ju nechápeme ako výzvu na činnosť. Pán nikdy neurobí za nás</w:t>
      </w:r>
      <w:r>
        <w:rPr>
          <w:rFonts w:ascii="Times New Roman" w:hAnsi="Times New Roman" w:cs="Times New Roman"/>
        </w:rPr>
        <w:t xml:space="preserve"> to</w:t>
      </w:r>
      <w:r w:rsidR="000E7958">
        <w:rPr>
          <w:rFonts w:ascii="Times New Roman" w:hAnsi="Times New Roman" w:cs="Times New Roman"/>
        </w:rPr>
        <w:t>, čo môžeme urobiť sami – s jeho pomocou.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Chcieť naplnenie Božej vôle znamená </w:t>
      </w:r>
      <w:r w:rsidR="00961D88">
        <w:rPr>
          <w:rFonts w:ascii="Times New Roman" w:hAnsi="Times New Roman" w:cs="Times New Roman"/>
        </w:rPr>
        <w:t xml:space="preserve"> neustály boj pri odstraňovaní </w:t>
      </w:r>
      <w:r>
        <w:rPr>
          <w:rFonts w:ascii="Times New Roman" w:hAnsi="Times New Roman" w:cs="Times New Roman"/>
        </w:rPr>
        <w:t xml:space="preserve"> týchto</w:t>
      </w:r>
      <w:r w:rsidR="00961D88">
        <w:rPr>
          <w:rFonts w:ascii="Times New Roman" w:hAnsi="Times New Roman" w:cs="Times New Roman"/>
        </w:rPr>
        <w:t xml:space="preserve"> prekážok</w:t>
      </w:r>
      <w:r w:rsidR="00E2227D">
        <w:rPr>
          <w:rFonts w:ascii="Times New Roman" w:hAnsi="Times New Roman" w:cs="Times New Roman"/>
        </w:rPr>
        <w:t>.  T</w:t>
      </w:r>
      <w:r w:rsidR="00961D88">
        <w:rPr>
          <w:rFonts w:ascii="Times New Roman" w:hAnsi="Times New Roman" w:cs="Times New Roman"/>
        </w:rPr>
        <w:t>o je cesta nášho posvätenia. T</w:t>
      </w:r>
      <w:r>
        <w:rPr>
          <w:rFonts w:ascii="Times New Roman" w:hAnsi="Times New Roman" w:cs="Times New Roman"/>
        </w:rPr>
        <w:t>o chce aj Pán.</w:t>
      </w:r>
    </w:p>
    <w:p w:rsidR="000E7958" w:rsidRDefault="000E7958" w:rsidP="000E7958">
      <w:pPr>
        <w:jc w:val="both"/>
        <w:rPr>
          <w:rFonts w:ascii="Times New Roman" w:hAnsi="Times New Roman" w:cs="Times New Roman"/>
          <w:b/>
          <w:i/>
        </w:rPr>
      </w:pPr>
    </w:p>
    <w:p w:rsidR="000E7958" w:rsidRDefault="000E7958" w:rsidP="000E795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Lebo to je Božia vôľa, vaše posvätenie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[1 </w:t>
      </w:r>
      <w:proofErr w:type="spellStart"/>
      <w:r>
        <w:rPr>
          <w:rFonts w:ascii="Times New Roman" w:hAnsi="Times New Roman" w:cs="Times New Roman"/>
        </w:rPr>
        <w:t>Sol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4, 3].</w:t>
      </w:r>
    </w:p>
    <w:p w:rsidR="000E7958" w:rsidRDefault="000E7958" w:rsidP="000E7958">
      <w:pPr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i/>
        </w:rPr>
        <w:t>Pri všetkom vzdávajte vďaky, lebo to je </w:t>
      </w:r>
      <w:r>
        <w:rPr>
          <w:rFonts w:ascii="Times New Roman" w:hAnsi="Times New Roman" w:cs="Times New Roman"/>
          <w:b/>
          <w:bCs/>
          <w:i/>
        </w:rPr>
        <w:t>Božia</w:t>
      </w:r>
      <w:r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b/>
          <w:bCs/>
          <w:i/>
        </w:rPr>
        <w:t>vôľa</w:t>
      </w:r>
      <w:r>
        <w:rPr>
          <w:rFonts w:ascii="Times New Roman" w:hAnsi="Times New Roman" w:cs="Times New Roman"/>
          <w:i/>
        </w:rPr>
        <w:t xml:space="preserve"> v Kristovi Ježišovi pre vás! </w:t>
      </w:r>
      <w:r>
        <w:rPr>
          <w:rFonts w:ascii="Times New Roman" w:hAnsi="Times New Roman" w:cs="Times New Roman"/>
        </w:rPr>
        <w:t xml:space="preserve">[1 </w:t>
      </w:r>
      <w:proofErr w:type="spellStart"/>
      <w:r>
        <w:rPr>
          <w:rFonts w:ascii="Times New Roman" w:hAnsi="Times New Roman" w:cs="Times New Roman"/>
        </w:rPr>
        <w:t>Sol</w:t>
      </w:r>
      <w:proofErr w:type="spellEnd"/>
      <w:r>
        <w:rPr>
          <w:rFonts w:ascii="Times New Roman" w:hAnsi="Times New Roman" w:cs="Times New Roman"/>
        </w:rPr>
        <w:t xml:space="preserve"> 5, 18].</w:t>
      </w:r>
    </w:p>
    <w:p w:rsidR="000E7958" w:rsidRDefault="000E7958" w:rsidP="000E7958">
      <w:pPr>
        <w:ind w:firstLine="707"/>
        <w:jc w:val="both"/>
        <w:rPr>
          <w:rFonts w:ascii="Times New Roman" w:hAnsi="Times New Roman" w:cs="Times New Roman"/>
        </w:rPr>
      </w:pP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evanjeliu sa hovorí: Ani jeden vrabec nepadne na zem bez toho, aby to váš Otec nevedel. </w:t>
      </w:r>
      <w:r w:rsidR="00961D88">
        <w:rPr>
          <w:rFonts w:ascii="Times New Roman" w:hAnsi="Times New Roman" w:cs="Times New Roman"/>
        </w:rPr>
        <w:t xml:space="preserve">Nejde tu o Božiu evidenciu vrabcov ale o to, </w:t>
      </w:r>
      <w:r>
        <w:rPr>
          <w:rFonts w:ascii="Times New Roman" w:hAnsi="Times New Roman" w:cs="Times New Roman"/>
        </w:rPr>
        <w:t xml:space="preserve">že </w:t>
      </w:r>
      <w:r w:rsidRPr="0078067B">
        <w:rPr>
          <w:rFonts w:ascii="Times New Roman" w:hAnsi="Times New Roman" w:cs="Times New Roman"/>
        </w:rPr>
        <w:t>Boh sa zaujíma, má starosť aj o posledného vrabca</w:t>
      </w:r>
      <w:r>
        <w:rPr>
          <w:rFonts w:ascii="Times New Roman" w:hAnsi="Times New Roman" w:cs="Times New Roman"/>
        </w:rPr>
        <w:t xml:space="preserve">, ktorý nemá veľkú hodnotu. O čo viac sa nebeský Otec bude starať o nás. A jeho vôľa je náš šťastný život. </w:t>
      </w:r>
      <w:r>
        <w:rPr>
          <w:rFonts w:ascii="Times New Roman" w:hAnsi="Times New Roman" w:cs="Times New Roman"/>
          <w:i/>
        </w:rPr>
        <w:t>Keď teda vy, </w:t>
      </w:r>
      <w:r>
        <w:rPr>
          <w:rFonts w:ascii="Times New Roman" w:hAnsi="Times New Roman" w:cs="Times New Roman"/>
          <w:bCs/>
          <w:i/>
        </w:rPr>
        <w:t>hoci</w:t>
      </w:r>
      <w:r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bCs/>
          <w:i/>
        </w:rPr>
        <w:t>ste</w:t>
      </w:r>
      <w:r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bCs/>
          <w:i/>
        </w:rPr>
        <w:t>zlí</w:t>
      </w:r>
      <w:r>
        <w:rPr>
          <w:rFonts w:ascii="Times New Roman" w:hAnsi="Times New Roman" w:cs="Times New Roman"/>
          <w:i/>
        </w:rPr>
        <w:t>, viete dávať dobré dary svojim deťom; o čo skôr dá váš Otec, ktorý je na nebesiach, dobré veci tým, čo ho prosia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Mt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7, 11].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Sv. Pavol to vyjadril takto: ... </w:t>
      </w:r>
      <w:r>
        <w:rPr>
          <w:rFonts w:ascii="Times New Roman" w:hAnsi="Times New Roman" w:cs="Times New Roman"/>
          <w:i/>
        </w:rPr>
        <w:t>ešte pred stvorením sveta (si nás)</w:t>
      </w:r>
      <w:r>
        <w:rPr>
          <w:rStyle w:val="apple-converted-space"/>
          <w:rFonts w:ascii="Times New Roman" w:hAnsi="Times New Roman" w:cs="Times New Roman"/>
          <w:i/>
        </w:rPr>
        <w:t> </w:t>
      </w:r>
      <w:r>
        <w:rPr>
          <w:rStyle w:val="Vrazn"/>
          <w:rFonts w:ascii="Times New Roman" w:hAnsi="Times New Roman" w:cs="Times New Roman"/>
          <w:i/>
        </w:rPr>
        <w:t>vyvolil</w:t>
      </w:r>
      <w:r>
        <w:rPr>
          <w:rFonts w:ascii="Times New Roman" w:hAnsi="Times New Roman" w:cs="Times New Roman"/>
          <w:i/>
        </w:rPr>
        <w:t>, aby sme boli pred jeho tvárou svätí a nepoškvrnení v láske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Ef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1, 4]. On nás podľa svojej vôle predurčil, aby sme sa skrze Ježiša Krista stali jeho adoptovanými synmi. To je Božia vôľa.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si nás adoptuje, cení si nás, má nás rád. Naším životom pokračujeme v jeho diele. To je jeho vôľa a je veľa spôsobov, ako ju v konkrétnosti realizovať. Zase je to iniciácia do činnosti – </w:t>
      </w:r>
      <w:r>
        <w:rPr>
          <w:rFonts w:ascii="Times New Roman" w:hAnsi="Times New Roman" w:cs="Times New Roman"/>
          <w:b/>
        </w:rPr>
        <w:t>Otčenáš spolupracovníka je volanie do činnosti</w:t>
      </w:r>
      <w:r>
        <w:rPr>
          <w:rFonts w:ascii="Times New Roman" w:hAnsi="Times New Roman" w:cs="Times New Roman"/>
        </w:rPr>
        <w:t>. Nemožno sa ho modl</w:t>
      </w:r>
      <w:r w:rsidR="0078067B">
        <w:rPr>
          <w:rFonts w:ascii="Times New Roman" w:hAnsi="Times New Roman" w:cs="Times New Roman"/>
        </w:rPr>
        <w:t xml:space="preserve">iť a nič nerobiť... Jeho vôľa </w:t>
      </w:r>
      <w:r>
        <w:rPr>
          <w:rFonts w:ascii="Times New Roman" w:hAnsi="Times New Roman" w:cs="Times New Roman"/>
        </w:rPr>
        <w:t xml:space="preserve"> tu </w:t>
      </w:r>
      <w:r w:rsidR="0078067B">
        <w:rPr>
          <w:rFonts w:ascii="Times New Roman" w:hAnsi="Times New Roman" w:cs="Times New Roman"/>
        </w:rPr>
        <w:t xml:space="preserve">bola </w:t>
      </w:r>
      <w:r>
        <w:rPr>
          <w:rFonts w:ascii="Times New Roman" w:hAnsi="Times New Roman" w:cs="Times New Roman"/>
        </w:rPr>
        <w:t>už pred stvorením sveta a je na nás vedieť ju prijať. Nie ja hľadám Boha, ale On hľadá mňa. Inak by som našiel iba svoju predstavu o Bohu. Naše náboženstvo je ZJAVEN</w:t>
      </w:r>
      <w:r w:rsidR="0078067B">
        <w:rPr>
          <w:rFonts w:ascii="Times New Roman" w:hAnsi="Times New Roman" w:cs="Times New Roman"/>
        </w:rPr>
        <w:t>É – O</w:t>
      </w:r>
      <w:r>
        <w:rPr>
          <w:rFonts w:ascii="Times New Roman" w:hAnsi="Times New Roman" w:cs="Times New Roman"/>
        </w:rPr>
        <w:t>n sa zjavuje a my ho spoznávame, prijímame ho, učíme sa s ním žiť. Mnohí myslia na Božiu vôľu ako na nebeský horoskop: ak</w:t>
      </w:r>
      <w:r w:rsidR="0078067B">
        <w:rPr>
          <w:rFonts w:ascii="Times New Roman" w:hAnsi="Times New Roman" w:cs="Times New Roman"/>
        </w:rPr>
        <w:t>á je Božia vôľa o mne? Jeho vôľou</w:t>
      </w:r>
      <w:r>
        <w:rPr>
          <w:rFonts w:ascii="Times New Roman" w:hAnsi="Times New Roman" w:cs="Times New Roman"/>
        </w:rPr>
        <w:t xml:space="preserve"> je, aby sme sa stali jeho adoptovanými synmi cez praktizovanie lásky</w:t>
      </w:r>
      <w:r w:rsidR="007806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Modality a spôsoby praktizovania si vyberáme my. </w:t>
      </w:r>
      <w:r w:rsidR="0078067B">
        <w:rPr>
          <w:rFonts w:ascii="Times New Roman" w:hAnsi="Times New Roman" w:cs="Times New Roman"/>
        </w:rPr>
        <w:t>Či b</w:t>
      </w:r>
      <w:r>
        <w:rPr>
          <w:rFonts w:ascii="Times New Roman" w:hAnsi="Times New Roman" w:cs="Times New Roman"/>
        </w:rPr>
        <w:t>ud</w:t>
      </w:r>
      <w:r w:rsidR="0078067B">
        <w:rPr>
          <w:rFonts w:ascii="Times New Roman" w:hAnsi="Times New Roman" w:cs="Times New Roman"/>
        </w:rPr>
        <w:t>em kňaz, otec, manžel, slobodná</w:t>
      </w:r>
      <w:r>
        <w:rPr>
          <w:rFonts w:ascii="Times New Roman" w:hAnsi="Times New Roman" w:cs="Times New Roman"/>
        </w:rPr>
        <w:t>, to si vyberáme ako spôsob prežívania Božieho synovstva. To je dar povolania. Ale existuje aj konkretizácia na naše životné situácie – a aj dar slobody.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tejto modlitby sú jasné dve veci: je nejaká Božia vôľa s nami a pre nás a</w:t>
      </w:r>
      <w:r w:rsidR="0078067B">
        <w:rPr>
          <w:rFonts w:ascii="Times New Roman" w:hAnsi="Times New Roman" w:cs="Times New Roman"/>
        </w:rPr>
        <w:t xml:space="preserve"> tá </w:t>
      </w:r>
      <w:r>
        <w:rPr>
          <w:rFonts w:ascii="Times New Roman" w:hAnsi="Times New Roman" w:cs="Times New Roman"/>
        </w:rPr>
        <w:t> </w:t>
      </w:r>
      <w:r w:rsidR="0078067B" w:rsidRPr="00FA6B63">
        <w:rPr>
          <w:rFonts w:ascii="Times New Roman" w:hAnsi="Times New Roman" w:cs="Times New Roman"/>
          <w:b/>
        </w:rPr>
        <w:t xml:space="preserve">sa </w:t>
      </w:r>
      <w:r w:rsidRPr="00FA6B63">
        <w:rPr>
          <w:rFonts w:ascii="Times New Roman" w:hAnsi="Times New Roman" w:cs="Times New Roman"/>
          <w:b/>
        </w:rPr>
        <w:t>má stať kritériom nášho života.</w:t>
      </w:r>
      <w:r>
        <w:rPr>
          <w:rFonts w:ascii="Times New Roman" w:hAnsi="Times New Roman" w:cs="Times New Roman"/>
        </w:rPr>
        <w:t xml:space="preserve"> Nebo dosiahneme len vtedy, keď </w:t>
      </w:r>
      <w:r w:rsidR="0078067B">
        <w:rPr>
          <w:rFonts w:ascii="Times New Roman" w:hAnsi="Times New Roman" w:cs="Times New Roman"/>
        </w:rPr>
        <w:t xml:space="preserve">bude </w:t>
      </w:r>
      <w:r>
        <w:rPr>
          <w:rFonts w:ascii="Times New Roman" w:hAnsi="Times New Roman" w:cs="Times New Roman"/>
        </w:rPr>
        <w:t>naše bytie v jednote s Božou vôľou. Ako teda splniť Božiu vôľu?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Logicky sa ponúka postupnosť: </w:t>
      </w:r>
      <w:r>
        <w:rPr>
          <w:rFonts w:ascii="Times New Roman" w:hAnsi="Times New Roman" w:cs="Times New Roman"/>
          <w:b/>
        </w:rPr>
        <w:t xml:space="preserve">hľadať, poznať, prijať a uskutočniť. </w:t>
      </w:r>
      <w:r>
        <w:rPr>
          <w:rFonts w:ascii="Times New Roman" w:hAnsi="Times New Roman" w:cs="Times New Roman"/>
        </w:rPr>
        <w:t>Ak hovoríme a veríme, že nás Pán má rád a jeho vôľa je naše dobro, žiada sa, aby nám dal pomerne ľahkú možnosť poznať ju. Bolo by neférové, ak by od nás žiadal nemožnosť. To láska nerobí. A teda: [</w:t>
      </w:r>
      <w:proofErr w:type="spellStart"/>
      <w:r>
        <w:rPr>
          <w:rFonts w:ascii="Times New Roman" w:hAnsi="Times New Roman" w:cs="Times New Roman"/>
        </w:rPr>
        <w:t>Rim</w:t>
      </w:r>
      <w:proofErr w:type="spellEnd"/>
      <w:r>
        <w:rPr>
          <w:rFonts w:ascii="Times New Roman" w:hAnsi="Times New Roman" w:cs="Times New Roman"/>
        </w:rPr>
        <w:t xml:space="preserve"> 2, 15]: </w:t>
      </w:r>
      <w:r>
        <w:rPr>
          <w:rFonts w:ascii="Times New Roman" w:hAnsi="Times New Roman" w:cs="Times New Roman"/>
          <w:i/>
        </w:rPr>
        <w:t xml:space="preserve">Tým ukazujú, že majú požiadavky zákona vpísané vo svojich srdciach, čo im dosvedčuje zároveň aj ich svedomie, aj ich myšlienky, ktoré sa navzájom obviňujú alebo i bránia...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Rim</w:t>
      </w:r>
      <w:proofErr w:type="spellEnd"/>
      <w:r>
        <w:rPr>
          <w:rFonts w:ascii="Times New Roman" w:hAnsi="Times New Roman" w:cs="Times New Roman"/>
        </w:rPr>
        <w:t xml:space="preserve"> 10, 8]: </w:t>
      </w:r>
      <w:r>
        <w:rPr>
          <w:rFonts w:ascii="Times New Roman" w:hAnsi="Times New Roman" w:cs="Times New Roman"/>
          <w:i/>
        </w:rPr>
        <w:t>Blízko teba </w:t>
      </w:r>
      <w:r>
        <w:rPr>
          <w:rFonts w:ascii="Times New Roman" w:hAnsi="Times New Roman" w:cs="Times New Roman"/>
          <w:bCs/>
          <w:i/>
        </w:rPr>
        <w:t>je</w:t>
      </w:r>
      <w:r>
        <w:rPr>
          <w:rFonts w:ascii="Times New Roman" w:hAnsi="Times New Roman" w:cs="Times New Roman"/>
          <w:i/>
        </w:rPr>
        <w:t> slo</w:t>
      </w:r>
      <w:r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i/>
        </w:rPr>
        <w:t>o, </w:t>
      </w:r>
      <w:r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i/>
        </w:rPr>
        <w:t> t</w:t>
      </w:r>
      <w:r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i/>
        </w:rPr>
        <w:t>ojich ústach a </w:t>
      </w:r>
      <w:r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i/>
        </w:rPr>
        <w:t> t</w:t>
      </w:r>
      <w:r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i/>
        </w:rPr>
        <w:t>ojom </w:t>
      </w:r>
      <w:r>
        <w:rPr>
          <w:rFonts w:ascii="Times New Roman" w:hAnsi="Times New Roman" w:cs="Times New Roman"/>
          <w:bCs/>
          <w:i/>
        </w:rPr>
        <w:t>srdci</w:t>
      </w:r>
      <w:r>
        <w:rPr>
          <w:rFonts w:ascii="Times New Roman" w:hAnsi="Times New Roman" w:cs="Times New Roman"/>
          <w:i/>
        </w:rPr>
        <w:t>; totiž slo</w:t>
      </w:r>
      <w:r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i/>
        </w:rPr>
        <w:t>o </w:t>
      </w:r>
      <w:r>
        <w:rPr>
          <w:rFonts w:ascii="Times New Roman" w:hAnsi="Times New Roman" w:cs="Times New Roman"/>
          <w:bCs/>
          <w:i/>
        </w:rPr>
        <w:t>v</w:t>
      </w:r>
      <w:r>
        <w:rPr>
          <w:rFonts w:ascii="Times New Roman" w:hAnsi="Times New Roman" w:cs="Times New Roman"/>
          <w:i/>
        </w:rPr>
        <w:t>iery, ktoré hlásame.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Mocou stvorenia máme v sebe Boží obraz, podobáme sa Bohu: </w:t>
      </w:r>
      <w:r>
        <w:rPr>
          <w:rFonts w:ascii="Times New Roman" w:hAnsi="Times New Roman" w:cs="Times New Roman"/>
          <w:i/>
        </w:rPr>
        <w:t>A stvoril Boh človeka </w:t>
      </w:r>
      <w:r>
        <w:rPr>
          <w:rFonts w:ascii="Times New Roman" w:hAnsi="Times New Roman" w:cs="Times New Roman"/>
          <w:bCs/>
          <w:i/>
        </w:rPr>
        <w:t>na</w:t>
      </w:r>
      <w:r>
        <w:rPr>
          <w:rFonts w:ascii="Times New Roman" w:hAnsi="Times New Roman" w:cs="Times New Roman"/>
          <w:i/>
        </w:rPr>
        <w:t> svoj </w:t>
      </w:r>
      <w:r>
        <w:rPr>
          <w:rFonts w:ascii="Times New Roman" w:hAnsi="Times New Roman" w:cs="Times New Roman"/>
          <w:bCs/>
          <w:i/>
        </w:rPr>
        <w:t>obraz</w:t>
      </w:r>
      <w:r>
        <w:rPr>
          <w:rFonts w:ascii="Times New Roman" w:hAnsi="Times New Roman" w:cs="Times New Roman"/>
          <w:i/>
        </w:rPr>
        <w:t>, </w:t>
      </w:r>
      <w:r>
        <w:rPr>
          <w:rFonts w:ascii="Times New Roman" w:hAnsi="Times New Roman" w:cs="Times New Roman"/>
          <w:bCs/>
          <w:i/>
        </w:rPr>
        <w:t>na</w:t>
      </w:r>
      <w:r>
        <w:rPr>
          <w:rFonts w:ascii="Times New Roman" w:hAnsi="Times New Roman" w:cs="Times New Roman"/>
          <w:i/>
        </w:rPr>
        <w:t> Boží </w:t>
      </w:r>
      <w:r>
        <w:rPr>
          <w:rFonts w:ascii="Times New Roman" w:hAnsi="Times New Roman" w:cs="Times New Roman"/>
          <w:bCs/>
          <w:i/>
        </w:rPr>
        <w:t>obraz</w:t>
      </w:r>
      <w:r>
        <w:rPr>
          <w:rFonts w:ascii="Times New Roman" w:hAnsi="Times New Roman" w:cs="Times New Roman"/>
          <w:i/>
        </w:rPr>
        <w:t xml:space="preserve"> ho stvoril, muža a ženu ich stvoril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Gn</w:t>
      </w:r>
      <w:proofErr w:type="spellEnd"/>
      <w:r>
        <w:rPr>
          <w:rFonts w:ascii="Times New Roman" w:hAnsi="Times New Roman" w:cs="Times New Roman"/>
        </w:rPr>
        <w:t xml:space="preserve"> 1, 27]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A z toho hneď vyplýva, že akosi tušíme to, čo Boh chce od stvorenia sveta pre nás – skrze dar svedomia. Božia vôľa pre nás je určite </w:t>
      </w: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</w:rPr>
        <w:t>šťastie</w:t>
      </w:r>
      <w:r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</w:rPr>
        <w:t xml:space="preserve"> a my to vnímame ako túžbu po láske, po nekonečne, po čomsi viac než ponúka tento svet. Je v nás túžba po dokonalosti, tu sa cítime nedokonalí, neistí, žijeme v stálom napätí a v nedokonalosti. Je to tak, ale malo by to byť inak. A keďže tento hlas svedomi</w:t>
      </w:r>
      <w:r w:rsidR="004E2950">
        <w:rPr>
          <w:rFonts w:ascii="Times New Roman" w:hAnsi="Times New Roman" w:cs="Times New Roman"/>
        </w:rPr>
        <w:t xml:space="preserve">a bol v nás </w:t>
      </w:r>
      <w:r>
        <w:rPr>
          <w:rFonts w:ascii="Times New Roman" w:hAnsi="Times New Roman" w:cs="Times New Roman"/>
        </w:rPr>
        <w:t xml:space="preserve">ľuďoch, často zasypaný vrstvami prachu, Boh k nám prichádzal aj inak – zjavoval sa – aby sa jeho vôľa lepšie spoznávala a ľahšie sa prijímala. Aby sme sa sami nezničili, Boh nám dáva Zákon, aby nás chránil pred </w:t>
      </w:r>
      <w:proofErr w:type="spellStart"/>
      <w:r>
        <w:rPr>
          <w:rFonts w:ascii="Times New Roman" w:hAnsi="Times New Roman" w:cs="Times New Roman"/>
        </w:rPr>
        <w:t>autodeštrukciou</w:t>
      </w:r>
      <w:proofErr w:type="spellEnd"/>
      <w:r>
        <w:rPr>
          <w:rFonts w:ascii="Times New Roman" w:hAnsi="Times New Roman" w:cs="Times New Roman"/>
        </w:rPr>
        <w:t xml:space="preserve">, ktorá vychádza z klamstva Zlého. Tento Zákon, ktorý bol daný skrze prorokov, Pán Ježiš potom lepšie vysvetľuje svojím učením. A platí: </w:t>
      </w:r>
      <w:r>
        <w:rPr>
          <w:rFonts w:ascii="Times New Roman" w:hAnsi="Times New Roman" w:cs="Times New Roman"/>
          <w:i/>
        </w:rPr>
        <w:t>Nemyslite si, že som prišiel </w:t>
      </w:r>
      <w:r>
        <w:rPr>
          <w:rFonts w:ascii="Times New Roman" w:hAnsi="Times New Roman" w:cs="Times New Roman"/>
          <w:bCs/>
          <w:i/>
        </w:rPr>
        <w:t>zrušiť</w:t>
      </w:r>
      <w:r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bCs/>
          <w:i/>
        </w:rPr>
        <w:t>Zákon</w:t>
      </w:r>
      <w:r>
        <w:rPr>
          <w:rFonts w:ascii="Times New Roman" w:hAnsi="Times New Roman" w:cs="Times New Roman"/>
          <w:i/>
        </w:rPr>
        <w:t> alebo Prorokov; neprišiel som ich </w:t>
      </w:r>
      <w:r>
        <w:rPr>
          <w:rFonts w:ascii="Times New Roman" w:hAnsi="Times New Roman" w:cs="Times New Roman"/>
          <w:bCs/>
          <w:i/>
        </w:rPr>
        <w:t>zrušiť</w:t>
      </w:r>
      <w:r>
        <w:rPr>
          <w:rFonts w:ascii="Times New Roman" w:hAnsi="Times New Roman" w:cs="Times New Roman"/>
          <w:i/>
        </w:rPr>
        <w:t xml:space="preserve">, ale naplniť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Mt</w:t>
      </w:r>
      <w:proofErr w:type="spellEnd"/>
      <w:r>
        <w:rPr>
          <w:rFonts w:ascii="Times New Roman" w:hAnsi="Times New Roman" w:cs="Times New Roman"/>
        </w:rPr>
        <w:t xml:space="preserve"> 5, 17]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Učí nás, ako Zákon žiť. Dodržiavanie Božieho zákona je cesta, ako prijímať a realizovať Božiu vôľu.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 my máme ešte viac, než len do nás stvorený obraz Boha. Mocou krstu máme do duše vtlačenú nezmazateľnú pečať jeho Syna! A to je ďalšia cesta poznávať Božiu vôľu. Učenie jeho Syna – Božie slovo! Tu platí: </w:t>
      </w:r>
      <w:r>
        <w:rPr>
          <w:rFonts w:ascii="Times New Roman" w:hAnsi="Times New Roman" w:cs="Times New Roman"/>
          <w:bCs/>
        </w:rPr>
        <w:t>„</w:t>
      </w:r>
      <w:r>
        <w:rPr>
          <w:rFonts w:ascii="Times New Roman" w:hAnsi="Times New Roman" w:cs="Times New Roman"/>
        </w:rPr>
        <w:t>Kto nepozná Evanjelium, nepozná Ježiša!</w:t>
      </w:r>
      <w:r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</w:rPr>
        <w:t xml:space="preserve"> Teda záujem, čítanie, štúdium a meditovanie nad evanjeliom! </w:t>
      </w:r>
      <w:r w:rsidR="00FA6B63">
        <w:rPr>
          <w:rFonts w:ascii="Times New Roman" w:hAnsi="Times New Roman" w:cs="Times New Roman"/>
        </w:rPr>
        <w:t xml:space="preserve">Zase niečo, čo treba robiť. Opäť </w:t>
      </w:r>
      <w:r>
        <w:rPr>
          <w:rFonts w:ascii="Times New Roman" w:hAnsi="Times New Roman" w:cs="Times New Roman"/>
        </w:rPr>
        <w:t xml:space="preserve"> sa modlitba Otčenáša stáva výzvou na aktivitu!</w:t>
      </w:r>
    </w:p>
    <w:p w:rsidR="000E7958" w:rsidRDefault="00FA6B63" w:rsidP="000E795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Sami o</w:t>
      </w:r>
      <w:r w:rsidR="004E29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 seba  nebudeme nikdy schopní byť úplne spravodliví, byť v jednote s Božou vôľou. Naša snaha sa má upriamovať na to, aby sme boli spolu s Ježišom, mali rovnaké zmýšľanie, rovnaké city, emócie, aby sme podobne ako On prežívali situácie nášho života. Prežívali ich s ním, v ňom, pýtali sa ho, boli s ním. Preto je potrebné, aby sme sa k nemu stále viac blížili a aby Božia vôľa premohla v nás náš egoizmus a dala nám pochopiť veľkosť, na ktorú sme povolaní. </w:t>
      </w:r>
      <w:r w:rsidR="000E7958">
        <w:rPr>
          <w:rFonts w:ascii="Times New Roman" w:hAnsi="Times New Roman" w:cs="Times New Roman"/>
        </w:rPr>
        <w:t xml:space="preserve"> </w:t>
      </w:r>
      <w:r w:rsidR="000E7958">
        <w:rPr>
          <w:rStyle w:val="Vrazn"/>
          <w:rFonts w:ascii="Times New Roman" w:hAnsi="Times New Roman" w:cs="Times New Roman"/>
          <w:i/>
        </w:rPr>
        <w:t>Nik</w:t>
      </w:r>
      <w:r w:rsidR="000E7958">
        <w:rPr>
          <w:rStyle w:val="apple-converted-space"/>
          <w:rFonts w:ascii="Times New Roman" w:hAnsi="Times New Roman" w:cs="Times New Roman"/>
          <w:i/>
        </w:rPr>
        <w:t> </w:t>
      </w:r>
      <w:r w:rsidR="000E7958">
        <w:rPr>
          <w:rStyle w:val="Vrazn"/>
          <w:rFonts w:ascii="Times New Roman" w:hAnsi="Times New Roman" w:cs="Times New Roman"/>
          <w:i/>
        </w:rPr>
        <w:t>nevystúpil</w:t>
      </w:r>
      <w:r w:rsidR="000E7958">
        <w:rPr>
          <w:rStyle w:val="apple-converted-space"/>
          <w:rFonts w:ascii="Times New Roman" w:hAnsi="Times New Roman" w:cs="Times New Roman"/>
          <w:i/>
        </w:rPr>
        <w:t> </w:t>
      </w:r>
      <w:r w:rsidR="000E7958">
        <w:rPr>
          <w:rFonts w:ascii="Times New Roman" w:hAnsi="Times New Roman" w:cs="Times New Roman"/>
          <w:i/>
        </w:rPr>
        <w:t xml:space="preserve">do neba, iba ten, čo zostúpil z neba, Syn človeka </w:t>
      </w:r>
      <w:r w:rsidR="000E7958">
        <w:rPr>
          <w:rFonts w:ascii="Times New Roman" w:hAnsi="Times New Roman" w:cs="Times New Roman"/>
        </w:rPr>
        <w:t>[</w:t>
      </w:r>
      <w:proofErr w:type="spellStart"/>
      <w:r w:rsidR="000E7958">
        <w:rPr>
          <w:rFonts w:ascii="Times New Roman" w:hAnsi="Times New Roman" w:cs="Times New Roman"/>
        </w:rPr>
        <w:t>Jn</w:t>
      </w:r>
      <w:proofErr w:type="spellEnd"/>
      <w:r w:rsidR="000E7958">
        <w:rPr>
          <w:rFonts w:ascii="Times New Roman" w:hAnsi="Times New Roman" w:cs="Times New Roman"/>
          <w:i/>
        </w:rPr>
        <w:t xml:space="preserve"> </w:t>
      </w:r>
      <w:r w:rsidR="000E7958">
        <w:rPr>
          <w:rFonts w:ascii="Times New Roman" w:hAnsi="Times New Roman" w:cs="Times New Roman"/>
        </w:rPr>
        <w:t xml:space="preserve">3, 13]. Máme šancu dostať sa do neba len vtedy, ak v nás nebeský Otec spozná svojho Syna. A On vraví: </w:t>
      </w:r>
      <w:r w:rsidR="000E7958">
        <w:rPr>
          <w:rFonts w:ascii="Times New Roman" w:hAnsi="Times New Roman" w:cs="Times New Roman"/>
          <w:i/>
        </w:rPr>
        <w:t>Mojím pokrmom je plniť vôľu toho, ktorý ma poslal</w:t>
      </w:r>
      <w:r w:rsidR="000E7958">
        <w:rPr>
          <w:rFonts w:ascii="Times New Roman" w:hAnsi="Times New Roman" w:cs="Times New Roman"/>
        </w:rPr>
        <w:t xml:space="preserve"> [</w:t>
      </w:r>
      <w:proofErr w:type="spellStart"/>
      <w:r w:rsidR="000E7958">
        <w:rPr>
          <w:rFonts w:ascii="Times New Roman" w:hAnsi="Times New Roman" w:cs="Times New Roman"/>
        </w:rPr>
        <w:t>Jn</w:t>
      </w:r>
      <w:proofErr w:type="spellEnd"/>
      <w:r w:rsidR="000E7958">
        <w:rPr>
          <w:rFonts w:ascii="Times New Roman" w:hAnsi="Times New Roman" w:cs="Times New Roman"/>
        </w:rPr>
        <w:t xml:space="preserve"> 4, 34]; a v </w:t>
      </w:r>
      <w:proofErr w:type="spellStart"/>
      <w:r w:rsidR="000E7958">
        <w:rPr>
          <w:rFonts w:ascii="Times New Roman" w:hAnsi="Times New Roman" w:cs="Times New Roman"/>
        </w:rPr>
        <w:t>Getsemanskej</w:t>
      </w:r>
      <w:proofErr w:type="spellEnd"/>
      <w:r w:rsidR="000E7958">
        <w:rPr>
          <w:rFonts w:ascii="Times New Roman" w:hAnsi="Times New Roman" w:cs="Times New Roman"/>
        </w:rPr>
        <w:t xml:space="preserve"> záhrade: </w:t>
      </w:r>
      <w:r w:rsidR="000E7958">
        <w:rPr>
          <w:rFonts w:ascii="Times New Roman" w:hAnsi="Times New Roman" w:cs="Times New Roman"/>
          <w:i/>
        </w:rPr>
        <w:t>Nie moja vôľa, ale tvoja nech sa stane</w:t>
      </w:r>
      <w:r w:rsidR="000E7958">
        <w:rPr>
          <w:rFonts w:ascii="Times New Roman" w:hAnsi="Times New Roman" w:cs="Times New Roman"/>
        </w:rPr>
        <w:t xml:space="preserve"> [</w:t>
      </w:r>
      <w:proofErr w:type="spellStart"/>
      <w:r w:rsidR="000E7958">
        <w:rPr>
          <w:rFonts w:ascii="Times New Roman" w:hAnsi="Times New Roman" w:cs="Times New Roman"/>
        </w:rPr>
        <w:t>Mt</w:t>
      </w:r>
      <w:proofErr w:type="spellEnd"/>
      <w:r w:rsidR="000E7958">
        <w:rPr>
          <w:rFonts w:ascii="Times New Roman" w:hAnsi="Times New Roman" w:cs="Times New Roman"/>
        </w:rPr>
        <w:t xml:space="preserve"> 26, 39 – 42]. V </w:t>
      </w:r>
      <w:r w:rsidR="000E7958">
        <w:rPr>
          <w:rFonts w:ascii="Times New Roman" w:hAnsi="Times New Roman" w:cs="Times New Roman"/>
          <w:i/>
        </w:rPr>
        <w:t>Liste Hebrejom</w:t>
      </w:r>
      <w:r w:rsidR="000E7958">
        <w:rPr>
          <w:rFonts w:ascii="Times New Roman" w:hAnsi="Times New Roman" w:cs="Times New Roman"/>
        </w:rPr>
        <w:t xml:space="preserve"> sa hovorí o poslaní Syna: </w:t>
      </w:r>
      <w:r w:rsidR="000E7958">
        <w:rPr>
          <w:rFonts w:ascii="Times New Roman" w:hAnsi="Times New Roman" w:cs="Times New Roman"/>
          <w:i/>
        </w:rPr>
        <w:t>Hľa prichádzam, aby som plnil tvoju vôľu</w:t>
      </w:r>
      <w:r w:rsidR="000E7958">
        <w:rPr>
          <w:rFonts w:ascii="Times New Roman" w:hAnsi="Times New Roman" w:cs="Times New Roman"/>
        </w:rPr>
        <w:t xml:space="preserve"> [</w:t>
      </w:r>
      <w:proofErr w:type="spellStart"/>
      <w:r w:rsidR="000E7958">
        <w:rPr>
          <w:rFonts w:ascii="Times New Roman" w:hAnsi="Times New Roman" w:cs="Times New Roman"/>
        </w:rPr>
        <w:t>Hebr</w:t>
      </w:r>
      <w:proofErr w:type="spellEnd"/>
      <w:r w:rsidR="000E7958">
        <w:rPr>
          <w:rFonts w:ascii="Times New Roman" w:hAnsi="Times New Roman" w:cs="Times New Roman"/>
        </w:rPr>
        <w:t xml:space="preserve"> 10, 9]. </w:t>
      </w:r>
      <w:r>
        <w:rPr>
          <w:rFonts w:ascii="Times New Roman" w:hAnsi="Times New Roman" w:cs="Times New Roman"/>
        </w:rPr>
        <w:t>V Ježišovi sme synovia Otca.</w:t>
      </w:r>
    </w:p>
    <w:p w:rsidR="000E7958" w:rsidRDefault="000E7958" w:rsidP="000E7958">
      <w:pPr>
        <w:ind w:firstLine="426"/>
        <w:jc w:val="both"/>
        <w:rPr>
          <w:rFonts w:ascii="Times New Roman" w:hAnsi="Times New Roman" w:cs="Times New Roman"/>
        </w:rPr>
      </w:pPr>
      <w:r w:rsidRPr="00E5264D">
        <w:rPr>
          <w:rFonts w:ascii="Times New Roman" w:hAnsi="Times New Roman" w:cs="Times New Roman"/>
          <w:i/>
        </w:rPr>
        <w:t>Ako v nebi, tak i na zemi!</w:t>
      </w:r>
      <w:r>
        <w:rPr>
          <w:rFonts w:ascii="Times New Roman" w:hAnsi="Times New Roman" w:cs="Times New Roman"/>
        </w:rPr>
        <w:t xml:space="preserve"> </w:t>
      </w:r>
      <w:r w:rsidR="00E5264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e jasné, že v nebi sa Božia </w:t>
      </w:r>
      <w:r w:rsidR="00A71BAD">
        <w:rPr>
          <w:rFonts w:ascii="Times New Roman" w:hAnsi="Times New Roman" w:cs="Times New Roman"/>
        </w:rPr>
        <w:t>vôľa realizuje dokonale</w:t>
      </w:r>
      <w:r w:rsidR="00E5264D">
        <w:rPr>
          <w:rFonts w:ascii="Times New Roman" w:hAnsi="Times New Roman" w:cs="Times New Roman"/>
        </w:rPr>
        <w:t>. To však</w:t>
      </w:r>
      <w:r>
        <w:rPr>
          <w:rFonts w:ascii="Times New Roman" w:hAnsi="Times New Roman" w:cs="Times New Roman"/>
        </w:rPr>
        <w:t xml:space="preserve"> nestačí! Musí sa realizovať absolútne – a na zemi sa tak realizovať nemôže! </w:t>
      </w:r>
      <w:r w:rsidR="00E5264D">
        <w:rPr>
          <w:rFonts w:ascii="Times New Roman" w:hAnsi="Times New Roman" w:cs="Times New Roman"/>
        </w:rPr>
        <w:t xml:space="preserve"> Ide o to, aby sa uskutočňovala dobrovoľne s rad</w:t>
      </w:r>
      <w:r w:rsidR="00A71BAD">
        <w:rPr>
          <w:rFonts w:ascii="Times New Roman" w:hAnsi="Times New Roman" w:cs="Times New Roman"/>
        </w:rPr>
        <w:t>osťou a bez násilia. Tak, ako si</w:t>
      </w:r>
      <w:r w:rsidR="00E5264D">
        <w:rPr>
          <w:rFonts w:ascii="Times New Roman" w:hAnsi="Times New Roman" w:cs="Times New Roman"/>
        </w:rPr>
        <w:t xml:space="preserve"> nevieme predstaviť tú fantastickú realitu neba, tak nevieme naplno pochopiť, že ten Boží plán tu na zemi je pre nás to najlepšie riešenie nášho života</w:t>
      </w:r>
      <w:r>
        <w:rPr>
          <w:rFonts w:ascii="Times New Roman" w:hAnsi="Times New Roman" w:cs="Times New Roman"/>
        </w:rPr>
        <w:t xml:space="preserve">. Toto máme uveriť a prijať! </w:t>
      </w:r>
      <w:r w:rsidR="00E5264D">
        <w:rPr>
          <w:rFonts w:ascii="Times New Roman" w:hAnsi="Times New Roman" w:cs="Times New Roman"/>
        </w:rPr>
        <w:t xml:space="preserve">Dobrovoľne, nie zo strachu, nie z donútenia. </w:t>
      </w:r>
      <w:r>
        <w:rPr>
          <w:rFonts w:ascii="Times New Roman" w:hAnsi="Times New Roman" w:cs="Times New Roman"/>
        </w:rPr>
        <w:t>Ni</w:t>
      </w:r>
      <w:r w:rsidR="00A71BAD">
        <w:rPr>
          <w:rFonts w:ascii="Times New Roman" w:hAnsi="Times New Roman" w:cs="Times New Roman"/>
        </w:rPr>
        <w:t>č lepšie pre seba nik nevymyslí</w:t>
      </w:r>
      <w:r>
        <w:rPr>
          <w:rFonts w:ascii="Times New Roman" w:hAnsi="Times New Roman" w:cs="Times New Roman"/>
        </w:rPr>
        <w:t xml:space="preserve"> ako to, čo mu Pán pripravil. </w:t>
      </w:r>
    </w:p>
    <w:p w:rsidR="000E7958" w:rsidRDefault="000E7958" w:rsidP="000E7958">
      <w:pPr>
        <w:jc w:val="both"/>
        <w:rPr>
          <w:rFonts w:ascii="Times New Roman" w:hAnsi="Times New Roman" w:cs="Times New Roman"/>
        </w:rPr>
      </w:pPr>
    </w:p>
    <w:p w:rsidR="00E5264D" w:rsidRDefault="00E5264D" w:rsidP="000E7958">
      <w:pPr>
        <w:pStyle w:val="Normlnywebov"/>
        <w:spacing w:before="0" w:beforeAutospacing="0" w:after="0" w:afterAutospacing="0" w:line="276" w:lineRule="auto"/>
        <w:jc w:val="both"/>
        <w:rPr>
          <w:b/>
          <w:bCs/>
        </w:rPr>
      </w:pPr>
      <w:r w:rsidRPr="00E5264D">
        <w:rPr>
          <w:b/>
          <w:bCs/>
          <w:i/>
        </w:rPr>
        <w:t>Na zamyslenie:</w:t>
      </w:r>
      <w:r>
        <w:rPr>
          <w:b/>
          <w:bCs/>
        </w:rPr>
        <w:t xml:space="preserve"> </w:t>
      </w:r>
    </w:p>
    <w:p w:rsidR="00406B7D" w:rsidRDefault="00A71BAD" w:rsidP="00406B7D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Viem, že mám svojím životom splniť nejaké poslanie? </w:t>
      </w:r>
      <w:r w:rsidR="000E7958">
        <w:rPr>
          <w:bCs/>
        </w:rPr>
        <w:t xml:space="preserve"> </w:t>
      </w:r>
    </w:p>
    <w:p w:rsidR="00544A4C" w:rsidRPr="00544A4C" w:rsidRDefault="00A71BAD" w:rsidP="00406B7D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bCs/>
        </w:rPr>
        <w:t>Poznám ho, prijímam ho</w:t>
      </w:r>
      <w:r w:rsidR="00544A4C">
        <w:rPr>
          <w:bCs/>
        </w:rPr>
        <w:t xml:space="preserve">?  </w:t>
      </w:r>
    </w:p>
    <w:p w:rsidR="000E7958" w:rsidRDefault="00544A4C" w:rsidP="00406B7D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bCs/>
        </w:rPr>
        <w:t xml:space="preserve">Uskutočňujem </w:t>
      </w:r>
      <w:r w:rsidR="00A71BAD">
        <w:rPr>
          <w:bCs/>
        </w:rPr>
        <w:t xml:space="preserve"> </w:t>
      </w:r>
      <w:r w:rsidR="00863799">
        <w:rPr>
          <w:bCs/>
        </w:rPr>
        <w:t>h</w:t>
      </w:r>
      <w:r w:rsidR="00A71BAD">
        <w:rPr>
          <w:bCs/>
        </w:rPr>
        <w:t xml:space="preserve">o svojsky, ako ja uznám za vhodné alebo hľadám  cesty, ktoré sú </w:t>
      </w:r>
      <w:r>
        <w:rPr>
          <w:bCs/>
        </w:rPr>
        <w:t>Božími cestami</w:t>
      </w:r>
      <w:bookmarkStart w:id="0" w:name="_GoBack"/>
      <w:bookmarkEnd w:id="0"/>
      <w:r w:rsidR="00406B7D">
        <w:rPr>
          <w:bCs/>
        </w:rPr>
        <w:t xml:space="preserve"> </w:t>
      </w:r>
      <w:r w:rsidR="000E7958">
        <w:rPr>
          <w:bCs/>
        </w:rPr>
        <w:t>?</w:t>
      </w:r>
    </w:p>
    <w:p w:rsidR="000E7958" w:rsidRDefault="000E7958" w:rsidP="000E7958">
      <w:pPr>
        <w:jc w:val="both"/>
        <w:rPr>
          <w:rFonts w:ascii="Times New Roman" w:hAnsi="Times New Roman" w:cs="Times New Roman"/>
          <w:b/>
        </w:rPr>
      </w:pPr>
    </w:p>
    <w:p w:rsidR="000E7958" w:rsidRDefault="000E7958" w:rsidP="000E7958">
      <w:pPr>
        <w:rPr>
          <w:rFonts w:ascii="Times New Roman" w:eastAsiaTheme="majorEastAsia" w:hAnsi="Times New Roman" w:cs="Times New Roman"/>
          <w:b/>
          <w:bCs/>
          <w:lang w:eastAsia="sk-SK"/>
        </w:rPr>
      </w:pPr>
    </w:p>
    <w:p w:rsidR="00DD0536" w:rsidRDefault="00DD0536"/>
    <w:sectPr w:rsidR="00DD0536" w:rsidSect="00406B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76030"/>
    <w:multiLevelType w:val="hybridMultilevel"/>
    <w:tmpl w:val="BFBAEF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58"/>
    <w:rsid w:val="00007D87"/>
    <w:rsid w:val="000E7958"/>
    <w:rsid w:val="00174420"/>
    <w:rsid w:val="00406B7D"/>
    <w:rsid w:val="004379C0"/>
    <w:rsid w:val="004E2950"/>
    <w:rsid w:val="00544A4C"/>
    <w:rsid w:val="005844A3"/>
    <w:rsid w:val="0078067B"/>
    <w:rsid w:val="008521F0"/>
    <w:rsid w:val="00863799"/>
    <w:rsid w:val="00961D88"/>
    <w:rsid w:val="00A71BAD"/>
    <w:rsid w:val="00A7772E"/>
    <w:rsid w:val="00BC4197"/>
    <w:rsid w:val="00DD0536"/>
    <w:rsid w:val="00E2227D"/>
    <w:rsid w:val="00E5264D"/>
    <w:rsid w:val="00F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B605"/>
  <w15:docId w15:val="{DDF02893-499F-4C9D-AE3E-5AF27667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E7958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79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E79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semiHidden/>
    <w:unhideWhenUsed/>
    <w:rsid w:val="000E79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0E7958"/>
  </w:style>
  <w:style w:type="character" w:styleId="Vrazn">
    <w:name w:val="Strong"/>
    <w:basedOn w:val="Predvolenpsmoodseku"/>
    <w:uiPriority w:val="22"/>
    <w:qFormat/>
    <w:rsid w:val="000E7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ruzena.makova</dc:creator>
  <cp:lastModifiedBy>Ružena Maková</cp:lastModifiedBy>
  <cp:revision>2</cp:revision>
  <dcterms:created xsi:type="dcterms:W3CDTF">2018-06-23T19:12:00Z</dcterms:created>
  <dcterms:modified xsi:type="dcterms:W3CDTF">2018-06-23T19:12:00Z</dcterms:modified>
</cp:coreProperties>
</file>