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4325F" w14:textId="77777777" w:rsidR="004B5F3C" w:rsidRDefault="004B5F3C" w:rsidP="004B5F3C">
      <w:pPr>
        <w:rPr>
          <w:b/>
          <w:u w:val="single"/>
          <w:lang w:val="sk-SK"/>
        </w:rPr>
      </w:pPr>
    </w:p>
    <w:p w14:paraId="5CDD5362" w14:textId="77777777" w:rsidR="004B5F3C" w:rsidRDefault="004B5F3C" w:rsidP="004B5F3C">
      <w:pPr>
        <w:rPr>
          <w:b/>
          <w:u w:val="single"/>
          <w:lang w:val="sk-SK"/>
        </w:rPr>
      </w:pPr>
      <w:r w:rsidRPr="006157EC">
        <w:rPr>
          <w:color w:val="1439F0"/>
          <w:sz w:val="26"/>
          <w:szCs w:val="26"/>
          <w:lang w:val="sk-SK" w:eastAsia="sk-SK"/>
        </w:rPr>
        <w:t xml:space="preserve"> „</w:t>
      </w:r>
      <w:r w:rsidRPr="006157EC">
        <w:rPr>
          <w:i/>
          <w:iCs/>
          <w:color w:val="1439F0"/>
          <w:sz w:val="26"/>
          <w:szCs w:val="26"/>
          <w:lang w:val="sk-SK" w:eastAsia="sk-SK"/>
        </w:rPr>
        <w:t>Vtedy Peter otvoril ústa a povedal: Naozaj poznávam, že Boh nenadŕža nikomu.</w:t>
      </w:r>
      <w:r w:rsidRPr="006157EC">
        <w:rPr>
          <w:color w:val="1439F0"/>
          <w:sz w:val="26"/>
          <w:szCs w:val="26"/>
          <w:lang w:val="sk-SK" w:eastAsia="sk-SK"/>
        </w:rPr>
        <w:t>“</w:t>
      </w:r>
      <w:r w:rsidRPr="008C6421">
        <w:rPr>
          <w:color w:val="1439F0"/>
          <w:sz w:val="26"/>
          <w:szCs w:val="26"/>
          <w:lang w:val="sk-SK" w:eastAsia="sk-SK"/>
        </w:rPr>
        <w:t xml:space="preserve"> </w:t>
      </w:r>
      <w:r w:rsidRPr="008C6421">
        <w:rPr>
          <w:sz w:val="26"/>
          <w:szCs w:val="26"/>
          <w:lang w:val="sk-SK" w:eastAsia="sk-SK"/>
        </w:rPr>
        <w:t>– Sk 10,34</w:t>
      </w:r>
    </w:p>
    <w:p w14:paraId="31D4AD98" w14:textId="417DD8E3" w:rsidR="004B5F3C" w:rsidRDefault="004B5F3C" w:rsidP="004B5F3C">
      <w:pPr>
        <w:rPr>
          <w:bCs/>
          <w:sz w:val="26"/>
          <w:szCs w:val="26"/>
          <w:lang w:val="sk-SK"/>
        </w:rPr>
      </w:pPr>
      <w:r w:rsidRPr="008C6421">
        <w:rPr>
          <w:bCs/>
          <w:color w:val="1439F0"/>
          <w:sz w:val="26"/>
          <w:szCs w:val="26"/>
          <w:lang w:val="sk-SK"/>
        </w:rPr>
        <w:t xml:space="preserve"> </w:t>
      </w:r>
      <w:r w:rsidRPr="006157EC">
        <w:rPr>
          <w:bCs/>
          <w:color w:val="1439F0"/>
          <w:sz w:val="26"/>
          <w:szCs w:val="26"/>
          <w:lang w:val="sk-SK"/>
        </w:rPr>
        <w:t>„</w:t>
      </w:r>
      <w:r w:rsidRPr="006157EC">
        <w:rPr>
          <w:i/>
          <w:iCs/>
          <w:color w:val="1439F0"/>
          <w:sz w:val="26"/>
          <w:szCs w:val="26"/>
          <w:lang w:val="sk-SK" w:eastAsia="sk-SK"/>
        </w:rPr>
        <w:t>Stranu nenadŕža iste ani kniežatám, bohatému nedá prednosť pred núdznym.</w:t>
      </w:r>
      <w:r w:rsidRPr="006157EC">
        <w:rPr>
          <w:color w:val="1439F0"/>
          <w:sz w:val="26"/>
          <w:szCs w:val="26"/>
          <w:lang w:val="sk-SK" w:eastAsia="sk-SK"/>
        </w:rPr>
        <w:t>“</w:t>
      </w:r>
      <w:r>
        <w:rPr>
          <w:color w:val="1439F0"/>
          <w:sz w:val="26"/>
          <w:szCs w:val="26"/>
          <w:lang w:val="sk-SK" w:eastAsia="sk-SK"/>
        </w:rPr>
        <w:t xml:space="preserve"> </w:t>
      </w:r>
      <w:r>
        <w:rPr>
          <w:bCs/>
          <w:sz w:val="26"/>
          <w:szCs w:val="26"/>
          <w:lang w:val="sk-SK"/>
        </w:rPr>
        <w:t xml:space="preserve">– </w:t>
      </w:r>
      <w:r w:rsidRPr="008C6421">
        <w:rPr>
          <w:bCs/>
          <w:sz w:val="26"/>
          <w:szCs w:val="26"/>
          <w:lang w:val="sk-SK"/>
        </w:rPr>
        <w:t>Jób 34,19</w:t>
      </w:r>
    </w:p>
    <w:p w14:paraId="7F91085D" w14:textId="77777777" w:rsidR="008B1B4F" w:rsidRPr="008B1B4F" w:rsidRDefault="00E32B19" w:rsidP="008B1B4F">
      <w:pPr>
        <w:rPr>
          <w:i/>
          <w:iCs/>
          <w:color w:val="071BB4"/>
          <w:sz w:val="26"/>
          <w:szCs w:val="26"/>
          <w:lang w:val="sk-SK" w:eastAsia="sk-SK"/>
        </w:rPr>
      </w:pPr>
      <w:r>
        <w:rPr>
          <w:bCs/>
          <w:sz w:val="26"/>
          <w:szCs w:val="26"/>
          <w:lang w:val="sk-SK"/>
        </w:rPr>
        <w:t>Prís 20</w:t>
      </w:r>
      <w:r w:rsidR="008B1B4F">
        <w:rPr>
          <w:bCs/>
          <w:sz w:val="26"/>
          <w:szCs w:val="26"/>
          <w:lang w:val="sk-SK"/>
        </w:rPr>
        <w:t>,</w:t>
      </w:r>
      <w:r>
        <w:rPr>
          <w:bCs/>
          <w:sz w:val="26"/>
          <w:szCs w:val="26"/>
          <w:lang w:val="sk-SK"/>
        </w:rPr>
        <w:t>10</w:t>
      </w:r>
      <w:r w:rsidR="008B1B4F">
        <w:rPr>
          <w:bCs/>
          <w:sz w:val="26"/>
          <w:szCs w:val="26"/>
          <w:lang w:val="sk-SK"/>
        </w:rPr>
        <w:t xml:space="preserve">: </w:t>
      </w:r>
      <w:r w:rsidR="008B1B4F" w:rsidRPr="008B1B4F">
        <w:rPr>
          <w:i/>
          <w:iCs/>
          <w:color w:val="071BB4"/>
          <w:sz w:val="26"/>
          <w:szCs w:val="26"/>
          <w:lang w:val="sk-SK" w:eastAsia="sk-SK"/>
        </w:rPr>
        <w:t>Dvojaké závažie a </w:t>
      </w:r>
      <w:r w:rsidR="008B1B4F" w:rsidRPr="008B1B4F">
        <w:rPr>
          <w:b/>
          <w:bCs/>
          <w:i/>
          <w:iCs/>
          <w:color w:val="071BB4"/>
          <w:sz w:val="26"/>
          <w:szCs w:val="26"/>
          <w:lang w:val="sk-SK" w:eastAsia="sk-SK"/>
        </w:rPr>
        <w:t>miera</w:t>
      </w:r>
      <w:r w:rsidR="008B1B4F" w:rsidRPr="008B1B4F">
        <w:rPr>
          <w:i/>
          <w:iCs/>
          <w:color w:val="071BB4"/>
          <w:sz w:val="26"/>
          <w:szCs w:val="26"/>
          <w:lang w:val="sk-SK" w:eastAsia="sk-SK"/>
        </w:rPr>
        <w:t> </w:t>
      </w:r>
      <w:r w:rsidR="008B1B4F" w:rsidRPr="008B1B4F">
        <w:rPr>
          <w:b/>
          <w:bCs/>
          <w:i/>
          <w:iCs/>
          <w:color w:val="071BB4"/>
          <w:sz w:val="26"/>
          <w:szCs w:val="26"/>
          <w:lang w:val="sk-SK" w:eastAsia="sk-SK"/>
        </w:rPr>
        <w:t>dvojaká</w:t>
      </w:r>
      <w:r w:rsidR="008B1B4F" w:rsidRPr="008B1B4F">
        <w:rPr>
          <w:i/>
          <w:iCs/>
          <w:color w:val="071BB4"/>
          <w:sz w:val="26"/>
          <w:szCs w:val="26"/>
          <w:lang w:val="sk-SK" w:eastAsia="sk-SK"/>
        </w:rPr>
        <w:t>, obidvoje sa príkri Pánovi.</w:t>
      </w:r>
    </w:p>
    <w:p w14:paraId="471475A3" w14:textId="77777777" w:rsidR="004B5F3C" w:rsidRDefault="004B5F3C" w:rsidP="004B5F3C">
      <w:pPr>
        <w:rPr>
          <w:b/>
          <w:u w:val="single"/>
          <w:lang w:val="sk-SK"/>
        </w:rPr>
      </w:pPr>
    </w:p>
    <w:p w14:paraId="76F1CAC0" w14:textId="77777777" w:rsidR="004B5F3C" w:rsidRPr="00303D50" w:rsidRDefault="004B5F3C" w:rsidP="004B5F3C">
      <w:pPr>
        <w:ind w:firstLine="708"/>
        <w:rPr>
          <w:color w:val="323229"/>
          <w:sz w:val="28"/>
          <w:szCs w:val="28"/>
          <w:lang w:eastAsia="sk-SK"/>
        </w:rPr>
      </w:pPr>
      <w:r w:rsidRPr="00C46648">
        <w:rPr>
          <w:color w:val="323229"/>
          <w:sz w:val="28"/>
          <w:szCs w:val="28"/>
          <w:lang w:eastAsia="sk-SK"/>
        </w:rPr>
        <w:t xml:space="preserve">Je to dar odvahy, stálosti, </w:t>
      </w:r>
      <w:r w:rsidRPr="008C6421">
        <w:rPr>
          <w:color w:val="323229"/>
          <w:sz w:val="28"/>
          <w:szCs w:val="28"/>
          <w:lang w:val="sk-SK" w:eastAsia="sk-SK"/>
        </w:rPr>
        <w:t>húževnatosti</w:t>
      </w:r>
      <w:r w:rsidRPr="00C46648">
        <w:rPr>
          <w:color w:val="323229"/>
          <w:sz w:val="28"/>
          <w:szCs w:val="28"/>
          <w:lang w:eastAsia="sk-SK"/>
        </w:rPr>
        <w:t>.</w:t>
      </w:r>
      <w:r>
        <w:rPr>
          <w:color w:val="323229"/>
          <w:sz w:val="28"/>
          <w:szCs w:val="28"/>
          <w:lang w:eastAsia="sk-SK"/>
        </w:rPr>
        <w:t xml:space="preserve"> </w:t>
      </w:r>
      <w:r>
        <w:rPr>
          <w:bCs/>
          <w:sz w:val="26"/>
          <w:szCs w:val="26"/>
          <w:lang w:val="sk-SK"/>
        </w:rPr>
        <w:t>S</w:t>
      </w:r>
      <w:r w:rsidRPr="006157EC">
        <w:rPr>
          <w:bCs/>
          <w:sz w:val="26"/>
          <w:szCs w:val="26"/>
          <w:lang w:val="sk-SK"/>
        </w:rPr>
        <w:t>ila sa považuje za protiklad slabosti a spája sa s odvahou, kým slabosti sa pripisuje sklon k strachu. Už antickí filozofi žiadali, aby sa človek nebál bojovať za spravodlivosť. Aj Písmo chváli statočných bojovníkov – ale už tu sa dostáva do veci nová črta – boží bojovníci boli „silní“ nie vlastnou silou, ale dôverou v Boha! (Viď prípad Kaleb.) Kresťanskí autori sa v svojich dielach celkom takto orientovali</w:t>
      </w:r>
      <w:r>
        <w:rPr>
          <w:bCs/>
          <w:sz w:val="26"/>
          <w:szCs w:val="26"/>
          <w:lang w:val="sk-SK"/>
        </w:rPr>
        <w:t>:</w:t>
      </w:r>
      <w:r w:rsidRPr="006157EC">
        <w:rPr>
          <w:bCs/>
          <w:sz w:val="26"/>
          <w:szCs w:val="26"/>
          <w:lang w:val="sk-SK"/>
        </w:rPr>
        <w:t xml:space="preserve"> Na silu lásky, </w:t>
      </w:r>
      <w:r>
        <w:rPr>
          <w:bCs/>
          <w:sz w:val="26"/>
          <w:szCs w:val="26"/>
          <w:lang w:val="sk-SK"/>
        </w:rPr>
        <w:t xml:space="preserve">svedectva, </w:t>
      </w:r>
      <w:r w:rsidRPr="006157EC">
        <w:rPr>
          <w:bCs/>
          <w:sz w:val="26"/>
          <w:szCs w:val="26"/>
          <w:lang w:val="sk-SK"/>
        </w:rPr>
        <w:t xml:space="preserve">dôvery, vernosti, spravodlivosti a vytrvalosti. Týmto chápaním sa kresťanská statočnosť (sila) celkom líši od prirodzenej odvahy bojovníkov. Jemné duše dokážu byť silné úplne inak, ako tí, čo </w:t>
      </w:r>
      <w:r>
        <w:rPr>
          <w:bCs/>
          <w:sz w:val="26"/>
          <w:szCs w:val="26"/>
          <w:lang w:val="sk-SK"/>
        </w:rPr>
        <w:t xml:space="preserve">proti sebe </w:t>
      </w:r>
      <w:r w:rsidRPr="006157EC">
        <w:rPr>
          <w:bCs/>
          <w:sz w:val="26"/>
          <w:szCs w:val="26"/>
          <w:lang w:val="sk-SK"/>
        </w:rPr>
        <w:t xml:space="preserve">bojujú. Vedia hájiť pravdu s pokorou, ale neohrozene a s dôverou vo víťazstvo. </w:t>
      </w:r>
    </w:p>
    <w:p w14:paraId="34FC0E1A" w14:textId="77777777" w:rsidR="004B5F3C" w:rsidRPr="006157EC" w:rsidRDefault="004B5F3C" w:rsidP="004B5F3C">
      <w:pPr>
        <w:rPr>
          <w:sz w:val="26"/>
          <w:szCs w:val="26"/>
          <w:lang w:val="sk-SK" w:eastAsia="sk-SK"/>
        </w:rPr>
      </w:pPr>
      <w:r w:rsidRPr="006157EC">
        <w:rPr>
          <w:b/>
          <w:sz w:val="26"/>
          <w:szCs w:val="26"/>
          <w:lang w:val="sk-SK"/>
        </w:rPr>
        <w:tab/>
        <w:t>„</w:t>
      </w:r>
      <w:r w:rsidRPr="006157EC">
        <w:rPr>
          <w:b/>
          <w:color w:val="1439F0"/>
          <w:sz w:val="26"/>
          <w:szCs w:val="26"/>
          <w:lang w:val="sk-SK"/>
        </w:rPr>
        <w:t>Sila je čnosť toho, kto pri plnení svojej povinnosti nikdy nepodľahne kompromisom.</w:t>
      </w:r>
      <w:r w:rsidRPr="006157EC">
        <w:rPr>
          <w:b/>
          <w:sz w:val="26"/>
          <w:szCs w:val="26"/>
          <w:lang w:val="sk-SK"/>
        </w:rPr>
        <w:t xml:space="preserve">“ </w:t>
      </w:r>
      <w:r w:rsidRPr="006157EC">
        <w:rPr>
          <w:bCs/>
          <w:color w:val="1439F0"/>
          <w:sz w:val="26"/>
          <w:szCs w:val="26"/>
          <w:lang w:val="sk-SK"/>
        </w:rPr>
        <w:t xml:space="preserve">Je to čnosť človeka, pre ktorého je pravda pravdou, spravodlivosť spravodlivosťou a povinnosť povinnosťou, bez ohľadu na osobný zisk, alebo utrpenie. A tiež bez ohľadu na to, či sa týka jeho samého, alebo niekoho iného. </w:t>
      </w:r>
      <w:r>
        <w:rPr>
          <w:bCs/>
          <w:color w:val="1439F0"/>
          <w:sz w:val="26"/>
          <w:szCs w:val="26"/>
          <w:lang w:val="sk-SK"/>
        </w:rPr>
        <w:t xml:space="preserve">Boh nenadŕža nikomu. </w:t>
      </w:r>
      <w:r w:rsidRPr="006157EC">
        <w:rPr>
          <w:sz w:val="26"/>
          <w:szCs w:val="26"/>
          <w:lang w:val="sk-SK" w:eastAsia="sk-SK"/>
        </w:rPr>
        <w:t>Ani vlastnému synovi! Toto by si mali uvedomiť mnohí rodičia – aj kresťanskí! (Napr. vo vzťahu k učiteľom!)</w:t>
      </w:r>
    </w:p>
    <w:p w14:paraId="44B5DA14" w14:textId="77777777" w:rsidR="004B5F3C" w:rsidRPr="006157EC" w:rsidRDefault="004B5F3C" w:rsidP="004B5F3C">
      <w:pPr>
        <w:ind w:firstLine="708"/>
        <w:rPr>
          <w:sz w:val="26"/>
          <w:szCs w:val="26"/>
          <w:lang w:val="sk-SK"/>
        </w:rPr>
      </w:pPr>
      <w:r w:rsidRPr="006157EC">
        <w:rPr>
          <w:sz w:val="26"/>
          <w:szCs w:val="26"/>
          <w:lang w:val="sk-SK"/>
        </w:rPr>
        <w:t>V našej dobe masmédiá i verejná mienka velebia silu, žiaľ, často len tú fyzickú, brutálnu. A pritom sa denne na vlastnej koži presvedčujeme o svojej slabosti – vo všetkých ohľadoch. Najmä v tom, že často ustupujeme impulzom svojej náruživosti, náladovosti, emotívnosti, nestálosti, nevytrvalosti a nátlaku svojho okolia.</w:t>
      </w:r>
    </w:p>
    <w:p w14:paraId="0F7C1AEB" w14:textId="77777777" w:rsidR="004B5F3C" w:rsidRPr="006157EC" w:rsidRDefault="004B5F3C" w:rsidP="004B5F3C">
      <w:pPr>
        <w:ind w:firstLine="708"/>
        <w:rPr>
          <w:color w:val="1439F0"/>
          <w:sz w:val="26"/>
          <w:szCs w:val="26"/>
          <w:lang w:val="sk-SK"/>
        </w:rPr>
      </w:pPr>
      <w:r w:rsidRPr="006157EC">
        <w:rPr>
          <w:color w:val="1439F0"/>
          <w:sz w:val="26"/>
          <w:szCs w:val="26"/>
          <w:lang w:val="sk-SK"/>
        </w:rPr>
        <w:t xml:space="preserve">Bojazlivosť a agresívnosť sú dva základné prejavy </w:t>
      </w:r>
      <w:r w:rsidRPr="006157EC">
        <w:rPr>
          <w:b/>
          <w:color w:val="1439F0"/>
          <w:sz w:val="26"/>
          <w:szCs w:val="26"/>
          <w:lang w:val="sk-SK"/>
        </w:rPr>
        <w:t>nedostatku</w:t>
      </w:r>
      <w:r w:rsidRPr="006157EC">
        <w:rPr>
          <w:color w:val="1439F0"/>
          <w:sz w:val="26"/>
          <w:szCs w:val="26"/>
          <w:lang w:val="sk-SK"/>
        </w:rPr>
        <w:t xml:space="preserve"> </w:t>
      </w:r>
      <w:r w:rsidRPr="006157EC">
        <w:rPr>
          <w:b/>
          <w:color w:val="1439F0"/>
          <w:sz w:val="26"/>
          <w:szCs w:val="26"/>
          <w:lang w:val="sk-SK"/>
        </w:rPr>
        <w:t>sily</w:t>
      </w:r>
      <w:r w:rsidRPr="006157EC">
        <w:rPr>
          <w:color w:val="1439F0"/>
          <w:sz w:val="26"/>
          <w:szCs w:val="26"/>
          <w:lang w:val="sk-SK"/>
        </w:rPr>
        <w:t xml:space="preserve">. </w:t>
      </w:r>
    </w:p>
    <w:p w14:paraId="27216132" w14:textId="77777777" w:rsidR="004B5F3C" w:rsidRPr="006157EC" w:rsidRDefault="004B5F3C" w:rsidP="004B5F3C">
      <w:pPr>
        <w:rPr>
          <w:sz w:val="26"/>
          <w:szCs w:val="26"/>
          <w:lang w:val="sk-SK"/>
        </w:rPr>
      </w:pPr>
      <w:r w:rsidRPr="006157EC">
        <w:rPr>
          <w:sz w:val="26"/>
          <w:szCs w:val="26"/>
          <w:lang w:val="sk-SK"/>
        </w:rPr>
        <w:t>Kto si nie je istý, chce budiť dojem sily, odstrašovať prípadných útočníkov – tak je agresivita prejavom strachu, teda nedostatku sily.</w:t>
      </w:r>
      <w:r>
        <w:rPr>
          <w:sz w:val="26"/>
          <w:szCs w:val="26"/>
          <w:lang w:val="sk-SK"/>
        </w:rPr>
        <w:t xml:space="preserve"> </w:t>
      </w:r>
      <w:r w:rsidRPr="006157EC">
        <w:rPr>
          <w:b/>
          <w:sz w:val="26"/>
          <w:szCs w:val="26"/>
          <w:lang w:val="sk-SK"/>
        </w:rPr>
        <w:t>„</w:t>
      </w:r>
      <w:r w:rsidRPr="006157EC">
        <w:rPr>
          <w:b/>
          <w:color w:val="1439F0"/>
          <w:sz w:val="26"/>
          <w:szCs w:val="26"/>
          <w:lang w:val="sk-SK"/>
        </w:rPr>
        <w:t>Nič nie je tak silné, ako skutočná dobrota a nič nie je tak dobré, ako skutočná sila.</w:t>
      </w:r>
      <w:r w:rsidRPr="006157EC">
        <w:rPr>
          <w:b/>
          <w:sz w:val="26"/>
          <w:szCs w:val="26"/>
          <w:lang w:val="sk-SK"/>
        </w:rPr>
        <w:t>“</w:t>
      </w:r>
    </w:p>
    <w:p w14:paraId="469A7B01" w14:textId="77777777" w:rsidR="004B5F3C" w:rsidRPr="006157EC" w:rsidRDefault="004B5F3C" w:rsidP="004B5F3C">
      <w:pPr>
        <w:ind w:firstLine="708"/>
        <w:rPr>
          <w:sz w:val="26"/>
          <w:szCs w:val="26"/>
          <w:lang w:val="sk-SK"/>
        </w:rPr>
      </w:pPr>
      <w:r w:rsidRPr="006157EC">
        <w:rPr>
          <w:sz w:val="26"/>
          <w:szCs w:val="26"/>
          <w:lang w:val="sk-SK"/>
        </w:rPr>
        <w:t xml:space="preserve">Dar sily potrebujeme najmä v dvoch súvislostiach: </w:t>
      </w:r>
    </w:p>
    <w:p w14:paraId="2F6DA5EA" w14:textId="77777777" w:rsidR="004B5F3C" w:rsidRPr="006157EC" w:rsidRDefault="004B5F3C" w:rsidP="004B5F3C">
      <w:pPr>
        <w:numPr>
          <w:ilvl w:val="0"/>
          <w:numId w:val="1"/>
        </w:numPr>
        <w:ind w:left="0"/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t xml:space="preserve">Pre konanie dobra: </w:t>
      </w:r>
      <w:r w:rsidRPr="006157EC">
        <w:rPr>
          <w:sz w:val="26"/>
          <w:szCs w:val="26"/>
          <w:lang w:val="sk-SK"/>
        </w:rPr>
        <w:t>Aby sme vytrvali v dobrých rozhodnutiach, uskutočnili ich presne podľa rozhodnutia svojho svedomia.</w:t>
      </w:r>
    </w:p>
    <w:p w14:paraId="1C82BF9A" w14:textId="77777777" w:rsidR="004B5F3C" w:rsidRPr="006157EC" w:rsidRDefault="004B5F3C" w:rsidP="004B5F3C">
      <w:pPr>
        <w:numPr>
          <w:ilvl w:val="0"/>
          <w:numId w:val="1"/>
        </w:numPr>
        <w:ind w:left="0"/>
        <w:rPr>
          <w:b/>
          <w:sz w:val="26"/>
          <w:szCs w:val="26"/>
          <w:u w:val="single"/>
          <w:lang w:val="sk-SK"/>
        </w:rPr>
      </w:pPr>
      <w:r>
        <w:rPr>
          <w:sz w:val="26"/>
          <w:szCs w:val="26"/>
          <w:lang w:val="sk-SK"/>
        </w:rPr>
        <w:t xml:space="preserve">Pre obranu voči zlu: </w:t>
      </w:r>
      <w:r w:rsidRPr="006157EC">
        <w:rPr>
          <w:sz w:val="26"/>
          <w:szCs w:val="26"/>
          <w:lang w:val="sk-SK"/>
        </w:rPr>
        <w:t>Aby sme sa nedali zmanipulovať, zvábiť na žiadnu formu nespravodlivosti ani presvedčovaním, ani nátlakom.</w:t>
      </w:r>
      <w:r>
        <w:rPr>
          <w:sz w:val="26"/>
          <w:szCs w:val="26"/>
          <w:lang w:val="sk-SK"/>
        </w:rPr>
        <w:t xml:space="preserve"> Aby sme odolali pokušeniam zľahčiť alebo spríjemniť si život nedovoleným spôsobom. </w:t>
      </w:r>
    </w:p>
    <w:p w14:paraId="5EFD3642" w14:textId="77777777" w:rsidR="004B5F3C" w:rsidRPr="006157EC" w:rsidRDefault="004B5F3C" w:rsidP="004B5F3C">
      <w:pPr>
        <w:rPr>
          <w:b/>
          <w:u w:val="single"/>
          <w:lang w:val="sk-SK"/>
        </w:rPr>
      </w:pPr>
    </w:p>
    <w:p w14:paraId="33176E79" w14:textId="77777777" w:rsidR="004B5F3C" w:rsidRPr="006157EC" w:rsidRDefault="004B5F3C" w:rsidP="004B5F3C">
      <w:pPr>
        <w:ind w:firstLine="708"/>
        <w:rPr>
          <w:sz w:val="26"/>
          <w:szCs w:val="26"/>
          <w:lang w:val="sk-SK"/>
        </w:rPr>
      </w:pPr>
      <w:r w:rsidRPr="006157EC">
        <w:rPr>
          <w:sz w:val="26"/>
          <w:szCs w:val="26"/>
          <w:lang w:val="sk-SK"/>
        </w:rPr>
        <w:t>Sila je veľmi mnohotvárna čnosť a veľmi úzko súvisí s našou slobodou a jej realizáciou. Potrebujeme ju nielen v dramatických životných situáciách, ale – a najmä v otupnej všednosti bežného života. Určite by o tom veľa vedeli povedať lekári, učitelia, matky a neuznané manželky – a aj muži „pod papučou“... Pri znášaní malých ťažkostí, ktoré trvajú dlho a nemáme možnosť sa ich zbaviť, pri znášaní neuznania, urážok, pri odvážnom prejavení svojej mienky, v boji za pravdu a spravodlivosť (na pracovisku, v domácnosti, v cirkvi...) a v mnohých podobných situáciách sa sila prejavuje ako vytrvalosť, húževnatosť, trpezlivosť, pokora...</w:t>
      </w:r>
    </w:p>
    <w:p w14:paraId="24F5F266" w14:textId="77777777" w:rsidR="004B5F3C" w:rsidRPr="006157EC" w:rsidRDefault="004B5F3C" w:rsidP="004B5F3C">
      <w:pPr>
        <w:rPr>
          <w:sz w:val="26"/>
          <w:szCs w:val="26"/>
          <w:lang w:val="sk-SK"/>
        </w:rPr>
      </w:pPr>
      <w:r w:rsidRPr="006157EC">
        <w:rPr>
          <w:sz w:val="26"/>
          <w:szCs w:val="26"/>
          <w:lang w:val="sk-SK"/>
        </w:rPr>
        <w:lastRenderedPageBreak/>
        <w:tab/>
        <w:t xml:space="preserve">Dar sily je </w:t>
      </w:r>
      <w:r w:rsidRPr="006157EC">
        <w:rPr>
          <w:color w:val="1439F0"/>
          <w:sz w:val="26"/>
          <w:szCs w:val="26"/>
          <w:lang w:val="sk-SK"/>
        </w:rPr>
        <w:t xml:space="preserve">nadprirodzená </w:t>
      </w:r>
      <w:r>
        <w:rPr>
          <w:color w:val="1439F0"/>
          <w:sz w:val="26"/>
          <w:szCs w:val="26"/>
          <w:lang w:val="sk-SK"/>
        </w:rPr>
        <w:t>energia</w:t>
      </w:r>
      <w:r w:rsidRPr="006157EC">
        <w:rPr>
          <w:sz w:val="26"/>
          <w:szCs w:val="26"/>
          <w:lang w:val="sk-SK"/>
        </w:rPr>
        <w:t>, ktorá dodáva duši udatnosť nielen v ťažkých chvíľach ako je mučeníctvo, ale aj v prípadoch obyčajných ťažkostí, ale vždy s ohľadom na večné hodnoty. Obsahuje aj nádej na odmenu, aj vieru v spravodlivosť Božiu, aj lásku k Pánovi, ktorú chceme svojou vytrvalosťou dokazovať, lebo Mu s dôverou odovzdávam, čo neviem riešiť.</w:t>
      </w:r>
    </w:p>
    <w:p w14:paraId="0A60EFC0" w14:textId="77777777" w:rsidR="004B5F3C" w:rsidRPr="006157EC" w:rsidRDefault="004B5F3C" w:rsidP="004B5F3C">
      <w:pPr>
        <w:rPr>
          <w:sz w:val="26"/>
          <w:szCs w:val="26"/>
          <w:lang w:val="sk-SK"/>
        </w:rPr>
      </w:pPr>
      <w:r w:rsidRPr="00585E1A">
        <w:rPr>
          <w:sz w:val="28"/>
          <w:szCs w:val="28"/>
          <w:lang w:val="sk-SK"/>
        </w:rPr>
        <w:tab/>
      </w:r>
      <w:r w:rsidRPr="006157EC">
        <w:rPr>
          <w:sz w:val="26"/>
          <w:szCs w:val="26"/>
          <w:lang w:val="sk-SK"/>
        </w:rPr>
        <w:t xml:space="preserve">Keď zakusujeme – ako Pán Ježiš v Getsemanskej záhrade – slabosť tela, (Mt 26, 41 alebo Mk 14, 38) čiže ľudskej prirodzenosti, podrobenej </w:t>
      </w:r>
      <w:r>
        <w:rPr>
          <w:sz w:val="26"/>
          <w:szCs w:val="26"/>
          <w:lang w:val="sk-SK"/>
        </w:rPr>
        <w:t>následkom dedičného hriechu</w:t>
      </w:r>
      <w:r w:rsidRPr="006157EC">
        <w:rPr>
          <w:sz w:val="26"/>
          <w:szCs w:val="26"/>
          <w:lang w:val="sk-SK"/>
        </w:rPr>
        <w:t>, musíme prosiť Ducha Svätého</w:t>
      </w:r>
      <w:r>
        <w:rPr>
          <w:sz w:val="26"/>
          <w:szCs w:val="26"/>
          <w:lang w:val="sk-SK"/>
        </w:rPr>
        <w:t xml:space="preserve"> o</w:t>
      </w:r>
      <w:r w:rsidRPr="006157EC">
        <w:rPr>
          <w:sz w:val="26"/>
          <w:szCs w:val="26"/>
          <w:lang w:val="sk-SK"/>
        </w:rPr>
        <w:t xml:space="preserve"> dar sily, aby sme zostali pevní a  rozhodní na ceste dobra.</w:t>
      </w:r>
    </w:p>
    <w:p w14:paraId="43DA512C" w14:textId="77777777" w:rsidR="004B5F3C" w:rsidRPr="006157EC" w:rsidRDefault="004B5F3C" w:rsidP="004B5F3C">
      <w:pPr>
        <w:rPr>
          <w:sz w:val="26"/>
          <w:szCs w:val="26"/>
          <w:lang w:val="sk-SK"/>
        </w:rPr>
      </w:pPr>
      <w:r w:rsidRPr="006157EC">
        <w:rPr>
          <w:sz w:val="26"/>
          <w:szCs w:val="26"/>
          <w:lang w:val="sk-SK"/>
        </w:rPr>
        <w:tab/>
        <w:t xml:space="preserve">Dar sily sa v deň Turíc prejavil tým, že apoštoli začali otvorene hovoriť a boli ochotní odvážne sa </w:t>
      </w:r>
      <w:r>
        <w:rPr>
          <w:sz w:val="26"/>
          <w:szCs w:val="26"/>
          <w:lang w:val="sk-SK"/>
        </w:rPr>
        <w:t>vystaviť</w:t>
      </w:r>
      <w:r w:rsidRPr="006157EC">
        <w:rPr>
          <w:sz w:val="26"/>
          <w:szCs w:val="26"/>
          <w:lang w:val="sk-SK"/>
        </w:rPr>
        <w:t xml:space="preserve"> riziku. </w:t>
      </w:r>
      <w:r>
        <w:rPr>
          <w:sz w:val="26"/>
          <w:szCs w:val="26"/>
          <w:lang w:val="sk-SK"/>
        </w:rPr>
        <w:t>S</w:t>
      </w:r>
      <w:r w:rsidRPr="006157EC">
        <w:rPr>
          <w:sz w:val="26"/>
          <w:szCs w:val="26"/>
          <w:lang w:val="sk-SK"/>
        </w:rPr>
        <w:t>vedčili nielen pred ľuďmi, ale aj pred (aj proti ich vôli) svetskými i náboženskými autoritami.</w:t>
      </w:r>
      <w:r>
        <w:rPr>
          <w:sz w:val="26"/>
          <w:szCs w:val="26"/>
          <w:lang w:val="sk-SK"/>
        </w:rPr>
        <w:t>..</w:t>
      </w:r>
    </w:p>
    <w:p w14:paraId="2968D635" w14:textId="77777777" w:rsidR="004B5F3C" w:rsidRPr="004307E5" w:rsidRDefault="004B5F3C" w:rsidP="004B5F3C">
      <w:pPr>
        <w:rPr>
          <w:sz w:val="26"/>
          <w:szCs w:val="26"/>
          <w:lang w:val="sk-SK"/>
        </w:rPr>
      </w:pPr>
      <w:r w:rsidRPr="006157EC">
        <w:rPr>
          <w:sz w:val="26"/>
          <w:szCs w:val="26"/>
          <w:lang w:val="sk-SK"/>
        </w:rPr>
        <w:tab/>
        <w:t>Vychovávateľom tento dar pripomína, aby neboli ani nerozhodní, ani dvojtvárni, ale jasní a výslovní pri návrhoch i oceňovaní, i keď plní láskavosti – aj voči nesympatickým – a „svojim“ neodpúšťali moc lacno! Hovorí nám, aby sme neustúpili rozširujúcemu sa prispôsobovaniu, liberalizmu, ale aby sme vychovávali aj k správnej rezistencii, pevnosti a odporu; aby sme hriech nazvali hriechom, nespravodlivosť nespravodlivosťou, bez ohľadu na to, koho sa to týka. Musíme učiť, že hodnotné výsledky si vyžadujú námahu a dlhé úsilie, že „zmena“</w:t>
      </w:r>
      <w:r>
        <w:rPr>
          <w:sz w:val="26"/>
          <w:szCs w:val="26"/>
          <w:lang w:val="sk-SK"/>
        </w:rPr>
        <w:t xml:space="preserve">, napr. práce, alebo bydliska, </w:t>
      </w:r>
      <w:r w:rsidRPr="006157EC">
        <w:rPr>
          <w:sz w:val="26"/>
          <w:szCs w:val="26"/>
          <w:lang w:val="sk-SK"/>
        </w:rPr>
        <w:t>je často únikom a nie riešením problémov, pochybností a skúšok, že v </w:t>
      </w:r>
      <w:r w:rsidRPr="006157EC">
        <w:rPr>
          <w:color w:val="1439F0"/>
          <w:sz w:val="26"/>
          <w:szCs w:val="26"/>
          <w:lang w:val="sk-SK"/>
        </w:rPr>
        <w:t xml:space="preserve">dlhodobej vernosti sú vždy nové a väčšie radosti. </w:t>
      </w:r>
      <w:r w:rsidRPr="006157EC">
        <w:rPr>
          <w:sz w:val="26"/>
          <w:szCs w:val="26"/>
          <w:lang w:val="sk-SK"/>
        </w:rPr>
        <w:t>Ešte nik neušiel pred sebou samým! Každý si svoje problémy berie so sebou.</w:t>
      </w:r>
      <w:r>
        <w:rPr>
          <w:sz w:val="26"/>
          <w:szCs w:val="26"/>
          <w:lang w:val="sk-SK"/>
        </w:rPr>
        <w:t xml:space="preserve"> </w:t>
      </w:r>
      <w:r w:rsidRPr="006157EC">
        <w:rPr>
          <w:sz w:val="26"/>
          <w:szCs w:val="26"/>
          <w:lang w:val="sk-SK"/>
        </w:rPr>
        <w:t>Mnohí manželskí partneri musia zostať verní – ani nie partnerovi – ale svojej prísahe pred oltárom!</w:t>
      </w:r>
      <w:r>
        <w:rPr>
          <w:sz w:val="28"/>
          <w:szCs w:val="28"/>
          <w:lang w:val="sk-SK"/>
        </w:rPr>
        <w:t xml:space="preserve"> (</w:t>
      </w:r>
      <w:r w:rsidRPr="001B6F02">
        <w:rPr>
          <w:lang w:val="sk-SK"/>
        </w:rPr>
        <w:t>98 roční sa chcú rozviesť; teraz? Kým deti žili, hanbili sme sa.</w:t>
      </w:r>
      <w:r>
        <w:rPr>
          <w:sz w:val="28"/>
          <w:szCs w:val="28"/>
          <w:lang w:val="sk-SK"/>
        </w:rPr>
        <w:t>)</w:t>
      </w:r>
    </w:p>
    <w:p w14:paraId="35EE8533" w14:textId="77777777" w:rsidR="004B5F3C" w:rsidRDefault="004B5F3C" w:rsidP="004B5F3C">
      <w:pPr>
        <w:rPr>
          <w:sz w:val="28"/>
          <w:szCs w:val="28"/>
          <w:lang w:val="sk-SK"/>
        </w:rPr>
      </w:pPr>
      <w:r w:rsidRPr="00585E1A">
        <w:rPr>
          <w:sz w:val="28"/>
          <w:szCs w:val="28"/>
          <w:lang w:val="sk-SK"/>
        </w:rPr>
        <w:tab/>
      </w:r>
      <w:r w:rsidRPr="006157EC">
        <w:rPr>
          <w:sz w:val="26"/>
          <w:szCs w:val="26"/>
          <w:lang w:val="sk-SK"/>
        </w:rPr>
        <w:t xml:space="preserve">V dnešnom svete, kde sa spochybňuje všetko, čomu Cirkev prisudzuje trvalosť a stálosť, treba pomáhať ľuďom pochopiť </w:t>
      </w:r>
      <w:r w:rsidRPr="006157EC">
        <w:rPr>
          <w:b/>
          <w:bCs/>
          <w:color w:val="1439F0"/>
          <w:sz w:val="26"/>
          <w:szCs w:val="26"/>
          <w:lang w:val="sk-SK"/>
        </w:rPr>
        <w:t>význam vernosti</w:t>
      </w:r>
      <w:r w:rsidRPr="006157EC">
        <w:rPr>
          <w:color w:val="1439F0"/>
          <w:sz w:val="26"/>
          <w:szCs w:val="26"/>
          <w:lang w:val="sk-SK"/>
        </w:rPr>
        <w:t xml:space="preserve"> </w:t>
      </w:r>
      <w:r w:rsidRPr="006157EC">
        <w:rPr>
          <w:sz w:val="26"/>
          <w:szCs w:val="26"/>
          <w:lang w:val="sk-SK"/>
        </w:rPr>
        <w:t>a vzbudzovať túžbu po nej, aby sme k nej aj vychovávali. (</w:t>
      </w:r>
      <w:r w:rsidRPr="001E0E08">
        <w:rPr>
          <w:sz w:val="22"/>
          <w:szCs w:val="22"/>
          <w:lang w:val="sk-SK"/>
        </w:rPr>
        <w:t>Anjelik v Plzni: okolo apsidy katedrály je železný plot s mnohými tyčami zakončenými figúrkou anjelika. Jeden vraj prináša šťastie</w:t>
      </w:r>
      <w:r>
        <w:rPr>
          <w:sz w:val="22"/>
          <w:szCs w:val="22"/>
          <w:lang w:val="sk-SK"/>
        </w:rPr>
        <w:t>, keď sa ho dotkneš</w:t>
      </w:r>
      <w:r w:rsidRPr="001E0E08">
        <w:rPr>
          <w:sz w:val="22"/>
          <w:szCs w:val="22"/>
          <w:lang w:val="sk-SK"/>
        </w:rPr>
        <w:t>. Ako ho poznať – ľahko! Leskne sa ako zrkadlo, ostatné sú hrdzavé...</w:t>
      </w:r>
      <w:r w:rsidRPr="006157EC">
        <w:rPr>
          <w:sz w:val="26"/>
          <w:szCs w:val="26"/>
          <w:lang w:val="sk-SK"/>
        </w:rPr>
        <w:t>) Všade preniká nestálosť, nevernosť, krehkosť a mládež je nakazená predstavou, že všetko</w:t>
      </w:r>
      <w:r>
        <w:rPr>
          <w:sz w:val="26"/>
          <w:szCs w:val="26"/>
          <w:lang w:val="sk-SK"/>
        </w:rPr>
        <w:t xml:space="preserve"> sa dá</w:t>
      </w:r>
      <w:r w:rsidRPr="006157EC">
        <w:rPr>
          <w:sz w:val="26"/>
          <w:szCs w:val="26"/>
          <w:lang w:val="sk-SK"/>
        </w:rPr>
        <w:t xml:space="preserve"> získať ľahko, že má nárok, doslova právo na všetko, po čom zatúži – a hneď. Ale krása, múdrosť a umenie neprichádzajú rýchlo, aj keď existujú talenty. Slávny klavirista (Paderewski) povedal, že vyše 10 rokov trénoval 10 hodín denne – aby bol </w:t>
      </w:r>
      <w:r>
        <w:rPr>
          <w:sz w:val="26"/>
          <w:szCs w:val="26"/>
          <w:lang w:val="sk-SK"/>
        </w:rPr>
        <w:t xml:space="preserve">potom </w:t>
      </w:r>
      <w:r w:rsidRPr="006157EC">
        <w:rPr>
          <w:sz w:val="26"/>
          <w:szCs w:val="26"/>
          <w:lang w:val="sk-SK"/>
        </w:rPr>
        <w:t>schopný zahrať čokoľvek. A Michelangelo robil sochu Piety 8 rokov! Čo bude z mládenca, ktorý každý rok študuje na inej škole? Kam sa dostane pútnik, ak denne mení smer cesty? A čo z kresťana, ktorý denne chce „trénovať“ iné čnosti?</w:t>
      </w:r>
      <w:r>
        <w:rPr>
          <w:sz w:val="28"/>
          <w:szCs w:val="28"/>
          <w:lang w:val="sk-SK"/>
        </w:rPr>
        <w:t xml:space="preserve"> (</w:t>
      </w:r>
      <w:r w:rsidRPr="001E0E08">
        <w:rPr>
          <w:sz w:val="24"/>
          <w:szCs w:val="24"/>
          <w:lang w:val="sk-SK"/>
        </w:rPr>
        <w:t>Aj dnes</w:t>
      </w:r>
      <w:r>
        <w:rPr>
          <w:sz w:val="24"/>
          <w:szCs w:val="24"/>
          <w:lang w:val="sk-SK"/>
        </w:rPr>
        <w:t xml:space="preserve"> existuje</w:t>
      </w:r>
      <w:r>
        <w:rPr>
          <w:sz w:val="28"/>
          <w:szCs w:val="28"/>
          <w:lang w:val="sk-SK"/>
        </w:rPr>
        <w:t xml:space="preserve"> </w:t>
      </w:r>
      <w:r>
        <w:rPr>
          <w:sz w:val="24"/>
          <w:szCs w:val="24"/>
          <w:lang w:val="sk-SK"/>
        </w:rPr>
        <w:t>ú</w:t>
      </w:r>
      <w:r w:rsidRPr="003B115F">
        <w:rPr>
          <w:sz w:val="24"/>
          <w:szCs w:val="24"/>
          <w:lang w:val="sk-SK"/>
        </w:rPr>
        <w:t>žasná hodnota vernosti dennému režimu v mníšskych spoločenstvách! 70 – 80 rokov života a každý deň to isté! To je obeta, ktorá zachraňuje svet!</w:t>
      </w:r>
      <w:r>
        <w:rPr>
          <w:sz w:val="24"/>
          <w:szCs w:val="24"/>
          <w:lang w:val="sk-SK"/>
        </w:rPr>
        <w:t xml:space="preserve"> To je mučeníctvo!</w:t>
      </w:r>
      <w:r>
        <w:rPr>
          <w:sz w:val="28"/>
          <w:szCs w:val="28"/>
          <w:lang w:val="sk-SK"/>
        </w:rPr>
        <w:t>)</w:t>
      </w:r>
    </w:p>
    <w:p w14:paraId="1A78B61E" w14:textId="77777777" w:rsidR="004B5F3C" w:rsidRPr="006157EC" w:rsidRDefault="004B5F3C" w:rsidP="004B5F3C">
      <w:pPr>
        <w:ind w:firstLine="708"/>
        <w:rPr>
          <w:sz w:val="26"/>
          <w:szCs w:val="26"/>
          <w:lang w:val="sk-SK" w:eastAsia="sk-SK"/>
        </w:rPr>
      </w:pPr>
      <w:r w:rsidRPr="006157EC">
        <w:rPr>
          <w:sz w:val="26"/>
          <w:szCs w:val="26"/>
          <w:lang w:val="sk-SK"/>
        </w:rPr>
        <w:t>Je moderným bludom, že osoba sa natoľko cíti vlastníčkou svojej slobody, že nedodrží nijaké záväzky. Ž 15,4: Blažený muž... „</w:t>
      </w:r>
      <w:r w:rsidRPr="006157EC">
        <w:rPr>
          <w:i/>
          <w:iCs/>
          <w:color w:val="1439F0"/>
          <w:sz w:val="26"/>
          <w:szCs w:val="26"/>
          <w:lang w:val="sk-SK" w:eastAsia="sk-SK"/>
        </w:rPr>
        <w:t>Čo nemení prísahu, aj keď mu vyjde na škodu.</w:t>
      </w:r>
      <w:r w:rsidRPr="006157EC">
        <w:rPr>
          <w:sz w:val="26"/>
          <w:szCs w:val="26"/>
          <w:lang w:val="sk-SK" w:eastAsia="sk-SK"/>
        </w:rPr>
        <w:t>“ – bude bývať v dome Pánovom.</w:t>
      </w:r>
    </w:p>
    <w:p w14:paraId="23EF6668" w14:textId="77777777" w:rsidR="004B5F3C" w:rsidRPr="006157EC" w:rsidRDefault="004B5F3C" w:rsidP="004B5F3C">
      <w:pPr>
        <w:ind w:firstLine="708"/>
        <w:rPr>
          <w:sz w:val="26"/>
          <w:szCs w:val="26"/>
          <w:lang w:val="sk-SK"/>
        </w:rPr>
      </w:pPr>
      <w:r w:rsidRPr="006157EC">
        <w:rPr>
          <w:sz w:val="26"/>
          <w:szCs w:val="26"/>
          <w:lang w:val="sk-SK"/>
        </w:rPr>
        <w:t>Systematicky je porušovaný aj základný cit pre spravodlivosť. Na druhej strane máme nádherné príklady ľudí, ktorí vo svojej vernosti priniesli obetu vlastného života, či už v jeho každodennosti alebo v pokojne prijatom mučeníctve. (Myslím na mníchov v Alžírsku, na kňazov, rehoľníkov i veriacich laikov</w:t>
      </w:r>
      <w:r>
        <w:rPr>
          <w:sz w:val="26"/>
          <w:szCs w:val="26"/>
          <w:lang w:val="sk-SK"/>
        </w:rPr>
        <w:t xml:space="preserve"> v</w:t>
      </w:r>
      <w:r w:rsidRPr="006157EC">
        <w:rPr>
          <w:sz w:val="26"/>
          <w:szCs w:val="26"/>
          <w:lang w:val="sk-SK"/>
        </w:rPr>
        <w:t xml:space="preserve"> niektorých Afrických </w:t>
      </w:r>
      <w:r>
        <w:rPr>
          <w:sz w:val="26"/>
          <w:szCs w:val="26"/>
          <w:lang w:val="sk-SK"/>
        </w:rPr>
        <w:t>štátoch</w:t>
      </w:r>
      <w:r w:rsidRPr="006157EC">
        <w:rPr>
          <w:sz w:val="26"/>
          <w:szCs w:val="26"/>
          <w:lang w:val="sk-SK"/>
        </w:rPr>
        <w:t>...)</w:t>
      </w:r>
    </w:p>
    <w:p w14:paraId="32385E87" w14:textId="77777777" w:rsidR="004B5F3C" w:rsidRPr="006157EC" w:rsidRDefault="004B5F3C" w:rsidP="004B5F3C">
      <w:pPr>
        <w:rPr>
          <w:sz w:val="26"/>
          <w:szCs w:val="26"/>
          <w:lang w:val="sk-SK"/>
        </w:rPr>
      </w:pPr>
      <w:r w:rsidRPr="006157EC">
        <w:rPr>
          <w:sz w:val="26"/>
          <w:szCs w:val="26"/>
          <w:lang w:val="sk-SK"/>
        </w:rPr>
        <w:lastRenderedPageBreak/>
        <w:tab/>
        <w:t>Terézia Renáta od Ducha Svätého vraví: „</w:t>
      </w:r>
      <w:r w:rsidRPr="00F90962">
        <w:rPr>
          <w:color w:val="171FBB"/>
          <w:sz w:val="24"/>
          <w:szCs w:val="24"/>
          <w:lang w:val="sk-SK"/>
        </w:rPr>
        <w:t xml:space="preserve">Duša posilnená touto silou </w:t>
      </w:r>
      <w:r w:rsidRPr="00F90962">
        <w:rPr>
          <w:i/>
          <w:color w:val="171FBB"/>
          <w:sz w:val="24"/>
          <w:szCs w:val="24"/>
          <w:lang w:val="sk-SK"/>
        </w:rPr>
        <w:t>(darom sily)</w:t>
      </w:r>
      <w:r w:rsidRPr="00F90962">
        <w:rPr>
          <w:color w:val="171FBB"/>
          <w:sz w:val="24"/>
          <w:szCs w:val="24"/>
          <w:lang w:val="sk-SK"/>
        </w:rPr>
        <w:t xml:space="preserve"> podnikne všetko, znesie všetko, vykoná najnamáhavejšie práce, aj napriek najväčším nebezpečenstvám, vezme na seba námahy, opovrhovania, pokorenia každého druhu a všetko to hrdinsky znáša na česť a slávu Božiu a na spásu blížneho. Nikdy nepochybuje o víťazstve. Všetko sa jej darí. Vidí, že sa spĺňajú jej najodvážnejšie túžby. Nijaká ťažkosť ju neodradí, nijaké nebezpečenstvo neprekvapuje. Jej sila spočíva v pokornom uvedomovaní si svojej slabosti, jej úspech v úprimnom uznaní svojej neschopnosti, jej veľkosť v presvedčení o vlastnej chudobe a nedostatočnosti.</w:t>
      </w:r>
      <w:r w:rsidRPr="006157EC">
        <w:rPr>
          <w:sz w:val="26"/>
          <w:szCs w:val="26"/>
          <w:lang w:val="sk-SK"/>
        </w:rPr>
        <w:t xml:space="preserve">“ </w:t>
      </w:r>
    </w:p>
    <w:p w14:paraId="378F241B" w14:textId="77777777" w:rsidR="004B5F3C" w:rsidRPr="006157EC" w:rsidRDefault="004B5F3C" w:rsidP="004B5F3C">
      <w:pPr>
        <w:rPr>
          <w:sz w:val="26"/>
          <w:szCs w:val="26"/>
          <w:lang w:val="sk-SK"/>
        </w:rPr>
      </w:pPr>
      <w:r w:rsidRPr="006157EC">
        <w:rPr>
          <w:sz w:val="26"/>
          <w:szCs w:val="26"/>
          <w:lang w:val="sk-SK"/>
        </w:rPr>
        <w:tab/>
        <w:t>Dar sily je permanentná dispozícia, ktorá posilňuje naše schopnosti a pobáda osvojovať si základnú kresťanskú čnosť</w:t>
      </w:r>
      <w:r w:rsidRPr="004307E5">
        <w:rPr>
          <w:sz w:val="26"/>
          <w:szCs w:val="26"/>
          <w:lang w:val="sk-SK"/>
        </w:rPr>
        <w:t xml:space="preserve"> </w:t>
      </w:r>
      <w:r w:rsidRPr="006157EC">
        <w:rPr>
          <w:sz w:val="26"/>
          <w:szCs w:val="26"/>
          <w:lang w:val="sk-SK"/>
        </w:rPr>
        <w:t xml:space="preserve">sily. A skutočne tu ide o rast od maličkostí! Nemusí sa báť „daru mučeníctva“ kto sa hanbí prežehnať pred jedlom v reštaurácii! A v bežnom živote – kedy </w:t>
      </w:r>
      <w:r>
        <w:rPr>
          <w:sz w:val="26"/>
          <w:szCs w:val="26"/>
          <w:lang w:val="sk-SK"/>
        </w:rPr>
        <w:t xml:space="preserve">a </w:t>
      </w:r>
      <w:r w:rsidRPr="006157EC">
        <w:rPr>
          <w:sz w:val="26"/>
          <w:szCs w:val="26"/>
          <w:lang w:val="sk-SK"/>
        </w:rPr>
        <w:t>ako sa prežehnávam? Nemusím nosiť kríž na krku ako hipík, ale kresťanstvo má byť vidieť na tvári a počuť v kultúre reči. A nekonečné pole sa nám otvára pre silu vo vzťahoch. Aké ťažké je niekedy usmiať sa, odpustiť, prihovoriť sa, pozdraviť, poprosiť (</w:t>
      </w:r>
      <w:r w:rsidRPr="00F90962">
        <w:rPr>
          <w:lang w:val="sk-SK"/>
        </w:rPr>
        <w:t>ale naozaj, nielen takými náhražkami ako „prosil by som“ či „môžem poprosiť?“</w:t>
      </w:r>
      <w:r w:rsidRPr="006157EC">
        <w:rPr>
          <w:sz w:val="26"/>
          <w:szCs w:val="26"/>
          <w:lang w:val="sk-SK"/>
        </w:rPr>
        <w:t>), odmietnuť úplatok, nespravodlivú výhodu, pustiť dopredu rýchleho vodiča a vyjadriť nesúhlas so šéfom pri nespravodlivom hodnotení niekoho! A to už nehovorím o ochrane cti cirkvi, kňazov, hierarchie... Za vieru sa možno nehanbíme, ale verím v </w:t>
      </w:r>
      <w:r w:rsidRPr="00C802D0">
        <w:rPr>
          <w:b/>
          <w:bCs/>
          <w:color w:val="171FBB"/>
          <w:sz w:val="26"/>
          <w:szCs w:val="26"/>
          <w:lang w:val="sk-SK"/>
        </w:rPr>
        <w:t>svätú</w:t>
      </w:r>
      <w:r w:rsidRPr="006157EC">
        <w:rPr>
          <w:sz w:val="26"/>
          <w:szCs w:val="26"/>
          <w:lang w:val="sk-SK"/>
        </w:rPr>
        <w:t xml:space="preserve"> katolícku cirkev?</w:t>
      </w:r>
    </w:p>
    <w:p w14:paraId="0968E918" w14:textId="77777777" w:rsidR="004B5F3C" w:rsidRPr="006157EC" w:rsidRDefault="004B5F3C" w:rsidP="004B5F3C">
      <w:pPr>
        <w:rPr>
          <w:sz w:val="26"/>
          <w:szCs w:val="26"/>
          <w:lang w:val="sk-SK"/>
        </w:rPr>
      </w:pPr>
      <w:r w:rsidRPr="006157EC">
        <w:rPr>
          <w:sz w:val="26"/>
          <w:szCs w:val="26"/>
          <w:lang w:val="sk-SK"/>
        </w:rPr>
        <w:tab/>
        <w:t>Hriešnici a liberáli vedia byť silní, až násilnícki vo svojich výrokoch. Viem sa podobne, ale bez urážok, zastať pravdy a spravodlivosti?</w:t>
      </w:r>
      <w:r>
        <w:rPr>
          <w:sz w:val="26"/>
          <w:szCs w:val="26"/>
          <w:lang w:val="sk-SK"/>
        </w:rPr>
        <w:t xml:space="preserve"> </w:t>
      </w:r>
      <w:r w:rsidRPr="006157EC">
        <w:rPr>
          <w:sz w:val="26"/>
          <w:szCs w:val="26"/>
          <w:lang w:val="sk-SK"/>
        </w:rPr>
        <w:t>A</w:t>
      </w:r>
      <w:r>
        <w:rPr>
          <w:sz w:val="26"/>
          <w:szCs w:val="26"/>
          <w:lang w:val="sk-SK"/>
        </w:rPr>
        <w:t> </w:t>
      </w:r>
      <w:r w:rsidRPr="006157EC">
        <w:rPr>
          <w:sz w:val="26"/>
          <w:szCs w:val="26"/>
          <w:lang w:val="sk-SK"/>
        </w:rPr>
        <w:t>môže</w:t>
      </w:r>
      <w:r>
        <w:rPr>
          <w:sz w:val="26"/>
          <w:szCs w:val="26"/>
          <w:lang w:val="sk-SK"/>
        </w:rPr>
        <w:t>me potrebovať dar sily</w:t>
      </w:r>
      <w:r w:rsidRPr="006157EC">
        <w:rPr>
          <w:sz w:val="26"/>
          <w:szCs w:val="26"/>
          <w:lang w:val="sk-SK"/>
        </w:rPr>
        <w:t xml:space="preserve"> aj </w:t>
      </w:r>
      <w:r>
        <w:rPr>
          <w:sz w:val="26"/>
          <w:szCs w:val="26"/>
          <w:lang w:val="sk-SK"/>
        </w:rPr>
        <w:t xml:space="preserve">v </w:t>
      </w:r>
      <w:r w:rsidRPr="006157EC">
        <w:rPr>
          <w:sz w:val="26"/>
          <w:szCs w:val="26"/>
          <w:lang w:val="sk-SK"/>
        </w:rPr>
        <w:t>tak</w:t>
      </w:r>
      <w:r>
        <w:rPr>
          <w:sz w:val="26"/>
          <w:szCs w:val="26"/>
          <w:lang w:val="sk-SK"/>
        </w:rPr>
        <w:t>ých</w:t>
      </w:r>
      <w:r w:rsidRPr="006157EC">
        <w:rPr>
          <w:sz w:val="26"/>
          <w:szCs w:val="26"/>
          <w:lang w:val="sk-SK"/>
        </w:rPr>
        <w:t xml:space="preserve"> maličkos</w:t>
      </w:r>
      <w:r>
        <w:rPr>
          <w:sz w:val="26"/>
          <w:szCs w:val="26"/>
          <w:lang w:val="sk-SK"/>
        </w:rPr>
        <w:t>tiach</w:t>
      </w:r>
      <w:r w:rsidRPr="006157EC">
        <w:rPr>
          <w:sz w:val="26"/>
          <w:szCs w:val="26"/>
          <w:lang w:val="sk-SK"/>
        </w:rPr>
        <w:t xml:space="preserve"> ako vstávanie na čas a presnosť príchodu na stretnutia! Kto je silnejší – ty, alebo zákusok či slivovica v chladničke večer?</w:t>
      </w:r>
    </w:p>
    <w:p w14:paraId="18C2E38F" w14:textId="77777777" w:rsidR="004B5F3C" w:rsidRPr="006157EC" w:rsidRDefault="004B5F3C" w:rsidP="004B5F3C">
      <w:pPr>
        <w:rPr>
          <w:bCs/>
          <w:sz w:val="26"/>
          <w:szCs w:val="26"/>
          <w:lang w:val="sk-SK"/>
        </w:rPr>
      </w:pPr>
      <w:r>
        <w:rPr>
          <w:sz w:val="28"/>
          <w:szCs w:val="28"/>
          <w:lang w:val="sk-SK"/>
        </w:rPr>
        <w:tab/>
      </w:r>
      <w:r w:rsidRPr="006157EC">
        <w:rPr>
          <w:sz w:val="26"/>
          <w:szCs w:val="26"/>
          <w:lang w:val="sk-SK"/>
        </w:rPr>
        <w:t>Dar sily je sám osebe tvrdý, dá sa aj veľmi zneužiť a</w:t>
      </w:r>
      <w:r>
        <w:rPr>
          <w:sz w:val="26"/>
          <w:szCs w:val="26"/>
          <w:lang w:val="sk-SK"/>
        </w:rPr>
        <w:t> bez lásky a múdrosti</w:t>
      </w:r>
      <w:r w:rsidRPr="006157EC">
        <w:rPr>
          <w:sz w:val="26"/>
          <w:szCs w:val="26"/>
          <w:lang w:val="sk-SK"/>
        </w:rPr>
        <w:t xml:space="preserve"> narobí viac škody, ako osohu. Preto sa musí nutne viazať </w:t>
      </w:r>
      <w:r w:rsidRPr="006157EC">
        <w:rPr>
          <w:bCs/>
          <w:sz w:val="26"/>
          <w:szCs w:val="26"/>
          <w:lang w:val="sk-SK"/>
        </w:rPr>
        <w:t>s inými darmi – načo mi je sila, keď neviem, čo je pravda, čo spravodlivosť, čo milosrdenstvo? A zase sme tam, že dary Ducha nás uvádzajú do pôvodnej Jednoty!</w:t>
      </w:r>
    </w:p>
    <w:p w14:paraId="07A0B461" w14:textId="77777777" w:rsidR="004B5F3C" w:rsidRPr="006157EC" w:rsidRDefault="004B5F3C" w:rsidP="004B5F3C">
      <w:pPr>
        <w:rPr>
          <w:i/>
          <w:iCs/>
          <w:color w:val="191AF0"/>
          <w:sz w:val="28"/>
          <w:szCs w:val="28"/>
          <w:lang w:val="sk-SK"/>
        </w:rPr>
      </w:pPr>
      <w:r>
        <w:rPr>
          <w:bCs/>
          <w:sz w:val="28"/>
          <w:szCs w:val="28"/>
          <w:lang w:val="sk-SK"/>
        </w:rPr>
        <w:tab/>
      </w:r>
      <w:r w:rsidRPr="006157EC">
        <w:rPr>
          <w:bCs/>
          <w:i/>
          <w:iCs/>
          <w:color w:val="191AF0"/>
          <w:sz w:val="28"/>
          <w:szCs w:val="28"/>
          <w:lang w:val="sk-SK"/>
        </w:rPr>
        <w:t>Pane Ježišu, darca Ducha. Daj nám Jeho plnosť v celkovej harmónii, aby sme neboli silní v požiadavkách, ale v službe; nie silný v posudzovaní, ale v milosrdenstve; nie silní presadzovaní svojich práv, ale v službe pravde a spravodlivosti – a najmä aby sme boli citliví na vnuknutia Ducha a dôsledne verní a vytrvalí v uskutočňovaní všetkých svojich dobrých rozhodnutí. Amen!</w:t>
      </w:r>
    </w:p>
    <w:p w14:paraId="3B348F08" w14:textId="77777777" w:rsidR="004B5F3C" w:rsidRPr="00E84317" w:rsidRDefault="004B5F3C" w:rsidP="004B5F3C">
      <w:pPr>
        <w:rPr>
          <w:sz w:val="26"/>
          <w:szCs w:val="26"/>
          <w:lang w:val="sk-SK"/>
        </w:rPr>
      </w:pPr>
    </w:p>
    <w:p w14:paraId="6A5FFCAC" w14:textId="77777777" w:rsidR="004B5F3C" w:rsidRPr="00E84317" w:rsidRDefault="004B5F3C" w:rsidP="004B5F3C">
      <w:pPr>
        <w:rPr>
          <w:sz w:val="26"/>
          <w:szCs w:val="26"/>
          <w:lang w:val="sk-SK"/>
        </w:rPr>
      </w:pPr>
      <w:r w:rsidRPr="00E84317">
        <w:rPr>
          <w:sz w:val="26"/>
          <w:szCs w:val="26"/>
          <w:lang w:val="sk-SK"/>
        </w:rPr>
        <w:t>Otázky a návrhy na zamyslenie:</w:t>
      </w:r>
    </w:p>
    <w:p w14:paraId="7F6D395B" w14:textId="77777777" w:rsidR="004B5F3C" w:rsidRPr="00E84317" w:rsidRDefault="004B5F3C" w:rsidP="004B5F3C">
      <w:pPr>
        <w:pStyle w:val="Odsekzoznamu"/>
        <w:numPr>
          <w:ilvl w:val="0"/>
          <w:numId w:val="2"/>
        </w:numPr>
        <w:rPr>
          <w:i/>
          <w:iCs/>
          <w:color w:val="191AF0"/>
          <w:sz w:val="26"/>
          <w:szCs w:val="26"/>
          <w:lang w:val="sk-SK"/>
        </w:rPr>
      </w:pPr>
      <w:r w:rsidRPr="00E84317">
        <w:rPr>
          <w:sz w:val="26"/>
          <w:szCs w:val="26"/>
          <w:lang w:val="sk-SK"/>
        </w:rPr>
        <w:t>Napíš si 10 situácií, kde zlyhávaš a potrebuješ dar sily.</w:t>
      </w:r>
    </w:p>
    <w:p w14:paraId="1C3E6753" w14:textId="77777777" w:rsidR="004B5F3C" w:rsidRPr="00E84317" w:rsidRDefault="004B5F3C" w:rsidP="004B5F3C">
      <w:pPr>
        <w:pStyle w:val="Odsekzoznamu"/>
        <w:numPr>
          <w:ilvl w:val="0"/>
          <w:numId w:val="2"/>
        </w:numPr>
        <w:rPr>
          <w:i/>
          <w:iCs/>
          <w:color w:val="191AF0"/>
          <w:sz w:val="26"/>
          <w:szCs w:val="26"/>
          <w:lang w:val="sk-SK"/>
        </w:rPr>
      </w:pPr>
      <w:r w:rsidRPr="00E84317">
        <w:rPr>
          <w:sz w:val="26"/>
          <w:szCs w:val="26"/>
          <w:lang w:val="sk-SK"/>
        </w:rPr>
        <w:t>Čo ťa viac odkláňa od vyjadrenia pravdy: strach alebo lenivosť?</w:t>
      </w:r>
    </w:p>
    <w:p w14:paraId="210E9A05" w14:textId="77777777" w:rsidR="004B5F3C" w:rsidRPr="00E84317" w:rsidRDefault="004B5F3C" w:rsidP="004B5F3C">
      <w:pPr>
        <w:pStyle w:val="Odsekzoznamu"/>
        <w:numPr>
          <w:ilvl w:val="0"/>
          <w:numId w:val="2"/>
        </w:numPr>
        <w:rPr>
          <w:i/>
          <w:iCs/>
          <w:sz w:val="26"/>
          <w:szCs w:val="26"/>
          <w:lang w:val="sk-SK"/>
        </w:rPr>
      </w:pPr>
      <w:r w:rsidRPr="00E84317">
        <w:rPr>
          <w:sz w:val="26"/>
          <w:szCs w:val="26"/>
          <w:lang w:val="sk-SK"/>
        </w:rPr>
        <w:t>Voči komu sa cítiš viac silný: voči svojim alebo cudzím?</w:t>
      </w:r>
    </w:p>
    <w:p w14:paraId="48377481" w14:textId="77777777" w:rsidR="004B5F3C" w:rsidRDefault="004B5F3C" w:rsidP="004B5F3C">
      <w:pPr>
        <w:pStyle w:val="Odsekzoznamu"/>
        <w:numPr>
          <w:ilvl w:val="0"/>
          <w:numId w:val="2"/>
        </w:numPr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t>Ako prežívaš „bežné“ vydávanie svedectva (prežehnanie v reštaurácii)?</w:t>
      </w:r>
    </w:p>
    <w:p w14:paraId="127D45AB" w14:textId="77777777" w:rsidR="004B5F3C" w:rsidRDefault="004B5F3C" w:rsidP="004B5F3C">
      <w:pPr>
        <w:pStyle w:val="Odsekzoznamu"/>
        <w:numPr>
          <w:ilvl w:val="0"/>
          <w:numId w:val="2"/>
        </w:numPr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t>Nosíš nejaký znak kresťanstva? Kríž, alebo medailu, ruženec v aute?</w:t>
      </w:r>
    </w:p>
    <w:p w14:paraId="6AE66B90" w14:textId="77777777" w:rsidR="004B5F3C" w:rsidRDefault="004B5F3C" w:rsidP="004B5F3C">
      <w:pPr>
        <w:pStyle w:val="Odsekzoznamu"/>
        <w:numPr>
          <w:ilvl w:val="0"/>
          <w:numId w:val="2"/>
        </w:numPr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t>Je tvoja účasť na bohoslužbách svedecká?</w:t>
      </w:r>
    </w:p>
    <w:p w14:paraId="24B9673B" w14:textId="77777777" w:rsidR="004B5F3C" w:rsidRDefault="004B5F3C" w:rsidP="004B5F3C">
      <w:pPr>
        <w:pStyle w:val="Odsekzoznamu"/>
        <w:numPr>
          <w:ilvl w:val="0"/>
          <w:numId w:val="2"/>
        </w:numPr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t>Ako reaguješ na ohovárania Cirkvi?</w:t>
      </w:r>
    </w:p>
    <w:p w14:paraId="77B9F5E8" w14:textId="77777777" w:rsidR="004B5F3C" w:rsidRDefault="004B5F3C" w:rsidP="004B5F3C">
      <w:pPr>
        <w:pStyle w:val="Odsekzoznamu"/>
        <w:numPr>
          <w:ilvl w:val="0"/>
          <w:numId w:val="2"/>
        </w:numPr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t>Ako reaguješ, keď si vyzvaný prejaviť sa?</w:t>
      </w:r>
    </w:p>
    <w:p w14:paraId="341BBD51" w14:textId="77777777" w:rsidR="004B5F3C" w:rsidRPr="00E84317" w:rsidRDefault="004B5F3C" w:rsidP="004B5F3C">
      <w:pPr>
        <w:pStyle w:val="Odsekzoznamu"/>
        <w:numPr>
          <w:ilvl w:val="0"/>
          <w:numId w:val="2"/>
        </w:numPr>
        <w:rPr>
          <w:lang w:val="sk-SK"/>
        </w:rPr>
      </w:pPr>
      <w:r>
        <w:rPr>
          <w:sz w:val="26"/>
          <w:szCs w:val="26"/>
          <w:lang w:val="sk-SK"/>
        </w:rPr>
        <w:t xml:space="preserve">Ako sa zastávaš morálneho učenia Cirkvi? </w:t>
      </w:r>
      <w:r w:rsidRPr="00E84317">
        <w:rPr>
          <w:lang w:val="sk-SK"/>
        </w:rPr>
        <w:t>(Predmanželský život mladých, potraty a LGBT...?)</w:t>
      </w:r>
    </w:p>
    <w:p w14:paraId="273AA5F8" w14:textId="77777777" w:rsidR="004B5F3C" w:rsidRPr="00E84317" w:rsidRDefault="004B5F3C" w:rsidP="004B5F3C">
      <w:pPr>
        <w:pStyle w:val="Odsekzoznamu"/>
        <w:numPr>
          <w:ilvl w:val="0"/>
          <w:numId w:val="2"/>
        </w:numPr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t>Vieš si svoje názory zdôvodniť?</w:t>
      </w:r>
    </w:p>
    <w:p w14:paraId="2D3EDFF0" w14:textId="77777777" w:rsidR="00523816" w:rsidRPr="004B5F3C" w:rsidRDefault="001F4A6B" w:rsidP="004B5F3C">
      <w:pPr>
        <w:rPr>
          <w:lang w:val="sk-SK"/>
        </w:rPr>
      </w:pPr>
    </w:p>
    <w:sectPr w:rsidR="00523816" w:rsidRPr="004B5F3C" w:rsidSect="00A00C0F">
      <w:headerReference w:type="even" r:id="rId7"/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6AED6" w14:textId="77777777" w:rsidR="008F6B4C" w:rsidRDefault="008F6B4C" w:rsidP="00585E1A">
      <w:r>
        <w:separator/>
      </w:r>
    </w:p>
  </w:endnote>
  <w:endnote w:type="continuationSeparator" w:id="0">
    <w:p w14:paraId="5876D832" w14:textId="77777777" w:rsidR="008F6B4C" w:rsidRDefault="008F6B4C" w:rsidP="0058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FB48B" w14:textId="77777777" w:rsidR="008F6B4C" w:rsidRDefault="008F6B4C" w:rsidP="00585E1A">
      <w:r>
        <w:separator/>
      </w:r>
    </w:p>
  </w:footnote>
  <w:footnote w:type="continuationSeparator" w:id="0">
    <w:p w14:paraId="2EA6CBBC" w14:textId="77777777" w:rsidR="008F6B4C" w:rsidRDefault="008F6B4C" w:rsidP="00585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</w:rPr>
      <w:id w:val="1780990825"/>
      <w:docPartObj>
        <w:docPartGallery w:val="Page Numbers (Top of Page)"/>
        <w:docPartUnique/>
      </w:docPartObj>
    </w:sdtPr>
    <w:sdtEndPr>
      <w:rPr>
        <w:rStyle w:val="slostrany"/>
      </w:rPr>
    </w:sdtEndPr>
    <w:sdtContent>
      <w:p w14:paraId="68785026" w14:textId="77777777" w:rsidR="00585E1A" w:rsidRDefault="00585E1A" w:rsidP="0032358B">
        <w:pPr>
          <w:pStyle w:val="Hlavik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6AA7ADA0" w14:textId="77777777" w:rsidR="00585E1A" w:rsidRDefault="00585E1A" w:rsidP="00585E1A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</w:rPr>
      <w:id w:val="-237625742"/>
      <w:docPartObj>
        <w:docPartGallery w:val="Page Numbers (Top of Page)"/>
        <w:docPartUnique/>
      </w:docPartObj>
    </w:sdtPr>
    <w:sdtEndPr>
      <w:rPr>
        <w:rStyle w:val="slostrany"/>
      </w:rPr>
    </w:sdtEndPr>
    <w:sdtContent>
      <w:p w14:paraId="0C74D830" w14:textId="77777777" w:rsidR="00585E1A" w:rsidRDefault="00585E1A" w:rsidP="0032358B">
        <w:pPr>
          <w:pStyle w:val="Hlavik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1</w:t>
        </w:r>
        <w:r>
          <w:rPr>
            <w:rStyle w:val="slostrany"/>
          </w:rPr>
          <w:fldChar w:fldCharType="end"/>
        </w:r>
      </w:p>
    </w:sdtContent>
  </w:sdt>
  <w:p w14:paraId="79965E7C" w14:textId="56AC09AA" w:rsidR="00585E1A" w:rsidRPr="00E32B19" w:rsidRDefault="00E32B19" w:rsidP="00585E1A">
    <w:pPr>
      <w:pStyle w:val="Hlavika"/>
      <w:ind w:right="360"/>
      <w:rPr>
        <w:b/>
        <w:bCs/>
        <w:color w:val="071BB4"/>
        <w:sz w:val="28"/>
        <w:szCs w:val="28"/>
      </w:rPr>
    </w:pPr>
    <w:r w:rsidRPr="00E32B19">
      <w:rPr>
        <w:b/>
        <w:bCs/>
        <w:color w:val="071BB4"/>
        <w:sz w:val="28"/>
        <w:szCs w:val="28"/>
      </w:rPr>
      <w:t>5: DAR SILY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3461F"/>
    <w:multiLevelType w:val="singleLevel"/>
    <w:tmpl w:val="D580099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 w:val="0"/>
        <w:sz w:val="24"/>
        <w:u w:val="none"/>
      </w:rPr>
    </w:lvl>
  </w:abstractNum>
  <w:abstractNum w:abstractNumId="1" w15:restartNumberingAfterBreak="0">
    <w:nsid w:val="73567B4B"/>
    <w:multiLevelType w:val="hybridMultilevel"/>
    <w:tmpl w:val="FDDEFAE8"/>
    <w:lvl w:ilvl="0" w:tplc="3BCEDB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B1"/>
    <w:rsid w:val="00060B2C"/>
    <w:rsid w:val="001B6F02"/>
    <w:rsid w:val="001E0E08"/>
    <w:rsid w:val="001F4A6B"/>
    <w:rsid w:val="002328B1"/>
    <w:rsid w:val="0024555C"/>
    <w:rsid w:val="002D3D07"/>
    <w:rsid w:val="003B115F"/>
    <w:rsid w:val="003B435B"/>
    <w:rsid w:val="003F48C8"/>
    <w:rsid w:val="004B5F3C"/>
    <w:rsid w:val="0052079E"/>
    <w:rsid w:val="00585E1A"/>
    <w:rsid w:val="006157EC"/>
    <w:rsid w:val="007E0CB5"/>
    <w:rsid w:val="007E791A"/>
    <w:rsid w:val="008B1B4F"/>
    <w:rsid w:val="008B57D3"/>
    <w:rsid w:val="008F6B4C"/>
    <w:rsid w:val="00951BB3"/>
    <w:rsid w:val="00A00C0F"/>
    <w:rsid w:val="00B76D43"/>
    <w:rsid w:val="00D027D9"/>
    <w:rsid w:val="00DB3363"/>
    <w:rsid w:val="00DF52AB"/>
    <w:rsid w:val="00E32B19"/>
    <w:rsid w:val="00F122E7"/>
    <w:rsid w:val="00F7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306460"/>
  <w15:chartTrackingRefBased/>
  <w15:docId w15:val="{F7CC72CF-61CA-4744-A2B2-60AAA66F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28B1"/>
    <w:rPr>
      <w:rFonts w:ascii="Times New Roman" w:eastAsia="Times New Roman" w:hAnsi="Times New Roman" w:cs="Times New Roman"/>
      <w:sz w:val="20"/>
      <w:szCs w:val="20"/>
      <w:lang w:val="cs-CZ"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85E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85E1A"/>
    <w:rPr>
      <w:rFonts w:ascii="Times New Roman" w:eastAsia="Times New Roman" w:hAnsi="Times New Roman" w:cs="Times New Roman"/>
      <w:sz w:val="20"/>
      <w:szCs w:val="20"/>
      <w:lang w:val="cs-CZ" w:eastAsia="de-DE"/>
    </w:rPr>
  </w:style>
  <w:style w:type="character" w:styleId="slostrany">
    <w:name w:val="page number"/>
    <w:basedOn w:val="Predvolenpsmoodseku"/>
    <w:uiPriority w:val="99"/>
    <w:semiHidden/>
    <w:unhideWhenUsed/>
    <w:rsid w:val="00585E1A"/>
  </w:style>
  <w:style w:type="character" w:styleId="Vrazn">
    <w:name w:val="Strong"/>
    <w:basedOn w:val="Predvolenpsmoodseku"/>
    <w:uiPriority w:val="22"/>
    <w:qFormat/>
    <w:rsid w:val="00060B2C"/>
    <w:rPr>
      <w:b/>
      <w:bCs/>
    </w:rPr>
  </w:style>
  <w:style w:type="paragraph" w:styleId="Odsekzoznamu">
    <w:name w:val="List Paragraph"/>
    <w:basedOn w:val="Normlny"/>
    <w:uiPriority w:val="34"/>
    <w:qFormat/>
    <w:rsid w:val="004B5F3C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E32B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32B19"/>
    <w:rPr>
      <w:rFonts w:ascii="Times New Roman" w:eastAsia="Times New Roman" w:hAnsi="Times New Roman" w:cs="Times New Roman"/>
      <w:sz w:val="20"/>
      <w:szCs w:val="20"/>
      <w:lang w:val="cs-CZ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Kupkovic, Peter</dc:creator>
  <cp:keywords/>
  <dc:description/>
  <cp:lastModifiedBy>Kupkovic, Peter</cp:lastModifiedBy>
  <cp:revision>7</cp:revision>
  <cp:lastPrinted>2020-11-19T18:19:00Z</cp:lastPrinted>
  <dcterms:created xsi:type="dcterms:W3CDTF">2019-12-04T10:20:00Z</dcterms:created>
  <dcterms:modified xsi:type="dcterms:W3CDTF">2020-11-19T18:20:00Z</dcterms:modified>
</cp:coreProperties>
</file>