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DA38" w14:textId="66548E59" w:rsidR="00935144" w:rsidRPr="00560987" w:rsidRDefault="00935144" w:rsidP="00560987">
      <w:pPr>
        <w:jc w:val="center"/>
        <w:rPr>
          <w:b/>
          <w:bCs/>
        </w:rPr>
      </w:pPr>
      <w:r w:rsidRPr="00560987">
        <w:rPr>
          <w:b/>
          <w:bCs/>
        </w:rPr>
        <w:t>Čl. 26 – Apoštolská služba delegátov a delegátok</w:t>
      </w:r>
    </w:p>
    <w:p w14:paraId="1A8B7F89" w14:textId="47C4DB17" w:rsidR="00935144" w:rsidRPr="00560987" w:rsidRDefault="00935144" w:rsidP="00560987">
      <w:pPr>
        <w:jc w:val="both"/>
        <w:rPr>
          <w:i/>
          <w:iCs/>
        </w:rPr>
      </w:pPr>
      <w:r w:rsidRPr="00560987">
        <w:rPr>
          <w:i/>
          <w:iCs/>
        </w:rPr>
        <w:t>§ 1. V Združení sú delegáti a delegátky na ktorejkoľvek úrovni na základe práva a s aktívnym hlasom členmi príslušnej rady, zabezpečujú bezpečné a stabilné puto jednoty so saleziánskym duchom a spoločne so spolupracovníkmi prežívajú charizmatickú a duchovnú skúsenosť zakladateľa. V tvorivej vernosti donovi Boscovi sa usilujú ponúknuť svoj špecifický príspevok aj účasťou na úlohách kolegiálneho rozhodovania v Združení.</w:t>
      </w:r>
    </w:p>
    <w:p w14:paraId="2E27CBDE" w14:textId="77777777" w:rsidR="00935144" w:rsidRPr="00560987" w:rsidRDefault="00935144" w:rsidP="00560987">
      <w:pPr>
        <w:jc w:val="both"/>
        <w:rPr>
          <w:i/>
          <w:iCs/>
        </w:rPr>
      </w:pPr>
      <w:r w:rsidRPr="00560987">
        <w:rPr>
          <w:i/>
          <w:iCs/>
        </w:rPr>
        <w:t>§ 2. Podnecujú zodpovednosť rád a podporujú ich organizačnú autonómiu v charizmatickom spoločenstve so Spoločnosťou svätého Františka Saleského a s Inštitútom dcér Márie Pomocnice.</w:t>
      </w:r>
    </w:p>
    <w:p w14:paraId="144BE6DF" w14:textId="3EE4B481" w:rsidR="00560987" w:rsidRPr="00560987" w:rsidRDefault="00935144" w:rsidP="00560987">
      <w:pPr>
        <w:jc w:val="both"/>
        <w:rPr>
          <w:i/>
          <w:iCs/>
        </w:rPr>
      </w:pPr>
      <w:r w:rsidRPr="00560987">
        <w:rPr>
          <w:i/>
          <w:iCs/>
        </w:rPr>
        <w:t>§ 3. Ponúkajú službu duchovného, výchovného a pastoračného vedenia, aby podporovali účinnejší apoštolát saleziánov spolupracovníkov daného územia.</w:t>
      </w:r>
    </w:p>
    <w:p w14:paraId="59E0C576" w14:textId="5B20CC56" w:rsidR="00935144" w:rsidRDefault="00935144" w:rsidP="00560987">
      <w:pPr>
        <w:jc w:val="both"/>
      </w:pPr>
      <w:r>
        <w:t>Delegáti a delegátky sú spravidla členmi Saleziánskej kongregácie a Inštitútu dcér Márie Pomocnice. Delegát, resp. delegátka, sa zodpovedne a kolegiálne začleňuje do rady – so špecifickou úlohou: apoštolská saleziánska formácia saleziánov spolupracovníkov.</w:t>
      </w:r>
    </w:p>
    <w:p w14:paraId="3D5D675C" w14:textId="108BAFB7" w:rsidR="00935144" w:rsidRDefault="00935144" w:rsidP="00560987">
      <w:pPr>
        <w:jc w:val="both"/>
      </w:pPr>
      <w:r>
        <w:t>Preto – podľa noriem koncilu – delegát/delegátka má: byť formovaný/á pre tento záväzok; byť verný/á náuke a duchu Cirkvi; byť schopný/á živiť duchovný život laikov a ich zmysel pre apoštolát; byť schopný/á múdro radiť laikom, pomáhať im v ich apoštolských aktivitách a podporovať ich iniciatívy; byť schopný/á viesť s nimi dialóg, aby ich poslanie robil/a účinnejším; byť človekom, ktorý si váži apoštolské diela laikov a podporuje ich. Rehoľníkom a rehoľníčkam sa osobitne odporúča, aby sa radi venovali podpore diel laikov podľa ducha a pravidiel, ktoré sú im vlastné.</w:t>
      </w:r>
    </w:p>
    <w:p w14:paraId="4DF08478" w14:textId="77777777" w:rsidR="00935144" w:rsidRDefault="00935144" w:rsidP="00560987">
      <w:pPr>
        <w:jc w:val="both"/>
      </w:pPr>
      <w:r>
        <w:t>Delegáti a delegátky sú povolaní podnecovať vitalitu v rámci Združenia. To sa uskutočňuje tak, že pozornosť saleziánov spolupracovníkov sa pritiahne:</w:t>
      </w:r>
    </w:p>
    <w:p w14:paraId="64450BD9" w14:textId="77777777" w:rsidR="00935144" w:rsidRDefault="00935144" w:rsidP="00560987">
      <w:pPr>
        <w:pStyle w:val="Odsekzoznamu"/>
        <w:numPr>
          <w:ilvl w:val="0"/>
          <w:numId w:val="2"/>
        </w:numPr>
        <w:jc w:val="both"/>
      </w:pPr>
      <w:r>
        <w:t>n</w:t>
      </w:r>
      <w:r>
        <w:t>a povahu a na ciele tejto skupiny, lebo ide o cirkevnú skupinu</w:t>
      </w:r>
    </w:p>
    <w:p w14:paraId="27DB65EF" w14:textId="77777777" w:rsidR="00935144" w:rsidRDefault="00935144" w:rsidP="00560987">
      <w:pPr>
        <w:pStyle w:val="Odsekzoznamu"/>
        <w:numPr>
          <w:ilvl w:val="0"/>
          <w:numId w:val="2"/>
        </w:numPr>
        <w:jc w:val="both"/>
      </w:pPr>
      <w:r>
        <w:t>na motivácie príslušnosti, na spoločné prežívanie zodpovednosti, na špecifické záväzky, ktoré si vyžaduje každá rola</w:t>
      </w:r>
    </w:p>
    <w:p w14:paraId="549DE3C0" w14:textId="77777777" w:rsidR="00935144" w:rsidRDefault="00935144" w:rsidP="00560987">
      <w:pPr>
        <w:pStyle w:val="Odsekzoznamu"/>
        <w:numPr>
          <w:ilvl w:val="0"/>
          <w:numId w:val="2"/>
        </w:numPr>
        <w:jc w:val="both"/>
      </w:pPr>
      <w:r>
        <w:t>na zvláštny štýl riadenia</w:t>
      </w:r>
    </w:p>
    <w:p w14:paraId="61111B20" w14:textId="77777777" w:rsidR="00935144" w:rsidRDefault="00935144" w:rsidP="00560987">
      <w:pPr>
        <w:pStyle w:val="Odsekzoznamu"/>
        <w:numPr>
          <w:ilvl w:val="0"/>
          <w:numId w:val="2"/>
        </w:numPr>
        <w:jc w:val="both"/>
      </w:pPr>
      <w:r>
        <w:t>na saleziánsku autentickosť</w:t>
      </w:r>
    </w:p>
    <w:p w14:paraId="5C51F01C" w14:textId="77777777" w:rsidR="00935144" w:rsidRDefault="00935144" w:rsidP="00560987">
      <w:pPr>
        <w:pStyle w:val="Odsekzoznamu"/>
        <w:numPr>
          <w:ilvl w:val="0"/>
          <w:numId w:val="2"/>
        </w:numPr>
        <w:jc w:val="both"/>
      </w:pPr>
      <w:r>
        <w:t>na apoštolský záväzok</w:t>
      </w:r>
    </w:p>
    <w:p w14:paraId="55FB7024" w14:textId="77777777" w:rsidR="00935144" w:rsidRDefault="00935144" w:rsidP="00560987">
      <w:pPr>
        <w:pStyle w:val="Odsekzoznamu"/>
        <w:numPr>
          <w:ilvl w:val="0"/>
          <w:numId w:val="2"/>
        </w:numPr>
        <w:jc w:val="both"/>
      </w:pPr>
      <w:r>
        <w:t>na prežívanie spirituality Da mihi animas.</w:t>
      </w:r>
    </w:p>
    <w:p w14:paraId="07FBFC50" w14:textId="77777777" w:rsidR="00935144" w:rsidRDefault="00935144" w:rsidP="00560987">
      <w:pPr>
        <w:jc w:val="both"/>
      </w:pPr>
      <w:r>
        <w:t xml:space="preserve">Prioritným úsilím ich animovania bude pomáhať jednotlivcovi aj skupine v raste v povolaní. Ale predovšetkým delegáti, resp. delegátky, si musia byť vedomí toho, že ich animačná činnosť smeruje k napomáhaniu rastu spolupracovníkov, najmä tých, čo majú službu zodpovednosti – tak, že </w:t>
      </w:r>
      <w:r w:rsidRPr="00560987">
        <w:rPr>
          <w:b/>
          <w:bCs/>
        </w:rPr>
        <w:t>im pomáhajú objavovať ich talenty</w:t>
      </w:r>
      <w:r>
        <w:t>, aby ich dali k dispozícii všetkým.</w:t>
      </w:r>
    </w:p>
    <w:p w14:paraId="66D39B54" w14:textId="77777777" w:rsidR="00935144" w:rsidRDefault="00935144" w:rsidP="00560987">
      <w:pPr>
        <w:jc w:val="both"/>
      </w:pPr>
      <w:r>
        <w:t>Okrem toho delegáti, resp. delegátky, sú putom spoločenstva medzi rehoľnou komunitou a spolupracovníkmi. Mnohé ťažkosti medzi spolupracovníkmi a rehoľnou komunitou sú zavinené nedostatkom komunikácie s následnými problémami a nepríjemnosťami.</w:t>
      </w:r>
    </w:p>
    <w:p w14:paraId="09B39156" w14:textId="77777777" w:rsidR="00935144" w:rsidRDefault="00935144" w:rsidP="00560987">
      <w:pPr>
        <w:jc w:val="both"/>
      </w:pPr>
      <w:r>
        <w:t>Delegát/delegátka napomáha bratské a apoštolské vzťahy medzi komunitou a</w:t>
      </w:r>
      <w:r>
        <w:t> </w:t>
      </w:r>
      <w:r>
        <w:t>Združením</w:t>
      </w:r>
      <w:r>
        <w:t>.</w:t>
      </w:r>
    </w:p>
    <w:p w14:paraId="14E2F562" w14:textId="77777777" w:rsidR="00560987" w:rsidRDefault="00560987" w:rsidP="00560987">
      <w:pPr>
        <w:jc w:val="both"/>
        <w:rPr>
          <w:b/>
          <w:bCs/>
        </w:rPr>
      </w:pPr>
      <w:r>
        <w:rPr>
          <w:b/>
          <w:bCs/>
        </w:rPr>
        <w:t>Delegáti sú taktiež s</w:t>
      </w:r>
      <w:r w:rsidR="00935144" w:rsidRPr="00935144">
        <w:rPr>
          <w:b/>
          <w:bCs/>
        </w:rPr>
        <w:t>poluzodpovední za saleziánsku apoštolskú formáciu</w:t>
      </w:r>
      <w:r>
        <w:rPr>
          <w:b/>
          <w:bCs/>
        </w:rPr>
        <w:t>.</w:t>
      </w:r>
    </w:p>
    <w:p w14:paraId="020833DE" w14:textId="7B30A97C" w:rsidR="00935144" w:rsidRPr="00560987" w:rsidRDefault="00935144" w:rsidP="00560987">
      <w:pPr>
        <w:jc w:val="both"/>
        <w:rPr>
          <w:b/>
          <w:bCs/>
        </w:rPr>
      </w:pPr>
      <w:r>
        <w:t>Delegát/delegátka sa označuje za formátora čo sa týka saleziánskeho a apoštolského hľadiska. Formátor je výraz, ktorý sa najlepšie hodí pre jeho úlohy. Je duchovným sprievodcom, sprievodcom modlitby a apoštolátu. Je alebo má byť v týchto veciach odborníkom.</w:t>
      </w:r>
    </w:p>
    <w:p w14:paraId="0398BA7F" w14:textId="77777777" w:rsidR="00935144" w:rsidRDefault="00935144" w:rsidP="00560987">
      <w:pPr>
        <w:jc w:val="both"/>
      </w:pPr>
      <w:r>
        <w:lastRenderedPageBreak/>
        <w:t>Delegát/delegátka sa v spoločnej zodpovednosti s radou a s radcom povereným zodpovednosťou za formáciu postará o:</w:t>
      </w:r>
    </w:p>
    <w:p w14:paraId="1FFB59FE" w14:textId="77777777" w:rsidR="00935144" w:rsidRPr="00935144" w:rsidRDefault="00935144" w:rsidP="00560987">
      <w:pPr>
        <w:pStyle w:val="Odsekzoznamu"/>
        <w:numPr>
          <w:ilvl w:val="0"/>
          <w:numId w:val="3"/>
        </w:numPr>
        <w:jc w:val="both"/>
        <w:rPr>
          <w:b/>
          <w:bCs/>
        </w:rPr>
      </w:pPr>
      <w:r>
        <w:t>ľudskú formáciu spolupracovníka</w:t>
      </w:r>
    </w:p>
    <w:p w14:paraId="1B31C6F0" w14:textId="77777777" w:rsidR="00935144" w:rsidRPr="00935144" w:rsidRDefault="00935144" w:rsidP="00560987">
      <w:pPr>
        <w:pStyle w:val="Odsekzoznamu"/>
        <w:numPr>
          <w:ilvl w:val="0"/>
          <w:numId w:val="3"/>
        </w:numPr>
        <w:jc w:val="both"/>
        <w:rPr>
          <w:b/>
          <w:bCs/>
        </w:rPr>
      </w:pPr>
      <w:r>
        <w:t>kresťanskú a cirkevnú formáciu</w:t>
      </w:r>
    </w:p>
    <w:p w14:paraId="110E1ACE" w14:textId="77777777" w:rsidR="00935144" w:rsidRPr="00935144" w:rsidRDefault="00935144" w:rsidP="00560987">
      <w:pPr>
        <w:pStyle w:val="Odsekzoznamu"/>
        <w:numPr>
          <w:ilvl w:val="0"/>
          <w:numId w:val="3"/>
        </w:numPr>
        <w:jc w:val="both"/>
        <w:rPr>
          <w:b/>
          <w:bCs/>
        </w:rPr>
      </w:pPr>
      <w:r>
        <w:t>saleziánsku formáciu.</w:t>
      </w:r>
    </w:p>
    <w:p w14:paraId="70447BE3" w14:textId="77777777" w:rsidR="00935144" w:rsidRDefault="00935144" w:rsidP="00560987">
      <w:pPr>
        <w:jc w:val="both"/>
      </w:pPr>
      <w:r>
        <w:t>Don Bosco chcel, aby sa Združenie vyznačovalo svojou aktívnou dobročinnou láskou, do ktorej stredu sa má dať heslo „Da mihi animas“ ako neúnavné úsilie o spásu mladých a ako hľadanie vnútorného apoštolského života. Prítomnosť delegáta, resp. delegátky, má zabezpečiť saleziánskosť a apoštolské angažovanie sa jednotlivcov a Združenia.</w:t>
      </w:r>
    </w:p>
    <w:p w14:paraId="1DEAC652" w14:textId="77777777" w:rsidR="00935144" w:rsidRDefault="00935144" w:rsidP="00560987">
      <w:pPr>
        <w:jc w:val="both"/>
      </w:pPr>
      <w:r>
        <w:t>Svoju úlohu nevykonáva výlučne vo formálnych chvíľach formácie (ako je napríklad duchovné vedenie a plánované príhovory), ale aj v bratskom ovzduší dôvery a pri rozmanitých príležitostiach života modlitby a spoločenstva. Úlohou delegátov je na každej úrovni sprevádzať a animovať formačnú službu druhých delegátov.</w:t>
      </w:r>
    </w:p>
    <w:p w14:paraId="41F97821" w14:textId="77777777" w:rsidR="00935144" w:rsidRDefault="00935144" w:rsidP="00560987">
      <w:pPr>
        <w:jc w:val="both"/>
      </w:pPr>
      <w:r>
        <w:t>Delegát/delegátka ako členovia rád na rôznych úrovniach sa zúčastňujú na rozhodnutiach, ktoré treba urobiť, a poskytujú svoj príspevok v procese rozlišovania. Z toho pramení povinnosť byť prítomný/á na stretnutiach rady, bez toho, aby na seba preberal/a typické úlohy koordinátora a samotnej rady alebo predsedanie na stretnutiach. Okrem toho provinciálni a svetoví delegáti a delegátky sledujú realitu spolupracovníkov v okruhu ich animovania, pričom sa starajú najmä o formačnú cestu.</w:t>
      </w:r>
    </w:p>
    <w:p w14:paraId="581DD9F6" w14:textId="77777777" w:rsidR="00935144" w:rsidRDefault="00935144" w:rsidP="00560987">
      <w:pPr>
        <w:jc w:val="both"/>
      </w:pPr>
      <w:r>
        <w:t>Menovanie delegáta, resp. delegátky, uskutočňuje:</w:t>
      </w:r>
    </w:p>
    <w:p w14:paraId="06C56C3F" w14:textId="77777777" w:rsidR="00935144" w:rsidRPr="00935144" w:rsidRDefault="00935144" w:rsidP="00560987">
      <w:pPr>
        <w:pStyle w:val="Odsekzoznamu"/>
        <w:numPr>
          <w:ilvl w:val="0"/>
          <w:numId w:val="4"/>
        </w:numPr>
        <w:jc w:val="both"/>
        <w:rPr>
          <w:b/>
          <w:bCs/>
        </w:rPr>
      </w:pPr>
      <w:r>
        <w:t>pre miestnu a provinciálnu úroveň – provinciál, resp. provinciálka, po vypočutí mienky príslušnej rady spolupracovníkov</w:t>
      </w:r>
    </w:p>
    <w:p w14:paraId="4DECF0B9" w14:textId="77777777" w:rsidR="00935144" w:rsidRPr="00935144" w:rsidRDefault="00935144" w:rsidP="00560987">
      <w:pPr>
        <w:pStyle w:val="Odsekzoznamu"/>
        <w:numPr>
          <w:ilvl w:val="0"/>
          <w:numId w:val="4"/>
        </w:numPr>
        <w:jc w:val="both"/>
        <w:rPr>
          <w:b/>
          <w:bCs/>
        </w:rPr>
      </w:pPr>
      <w:r>
        <w:t>pre regionálnu animačnú radu – regionálny radca pre SDB, medziprovinciálna konferencia pre FMA</w:t>
      </w:r>
    </w:p>
    <w:p w14:paraId="45672398" w14:textId="660F5412" w:rsidR="00935144" w:rsidRPr="00094013" w:rsidRDefault="00935144" w:rsidP="00560987">
      <w:pPr>
        <w:pStyle w:val="Odsekzoznamu"/>
        <w:numPr>
          <w:ilvl w:val="0"/>
          <w:numId w:val="4"/>
        </w:numPr>
        <w:jc w:val="both"/>
        <w:rPr>
          <w:b/>
          <w:bCs/>
        </w:rPr>
      </w:pPr>
      <w:r>
        <w:t>pre svetovú radu hlavný predstavený pre SDB, hlavný predstavený na návrh generálnej matky pre FMA.</w:t>
      </w:r>
    </w:p>
    <w:p w14:paraId="13908F46" w14:textId="58E0FB3A" w:rsidR="00094013" w:rsidRDefault="00094013" w:rsidP="00094013">
      <w:pPr>
        <w:jc w:val="both"/>
        <w:rPr>
          <w:b/>
          <w:bCs/>
        </w:rPr>
      </w:pPr>
      <w:r>
        <w:rPr>
          <w:b/>
          <w:bCs/>
        </w:rPr>
        <w:t>Otázky na zamyslenie</w:t>
      </w:r>
    </w:p>
    <w:p w14:paraId="4A12B351" w14:textId="2C93CAEB" w:rsidR="00094013" w:rsidRDefault="00094013" w:rsidP="00094013">
      <w:pPr>
        <w:jc w:val="both"/>
      </w:pPr>
      <w:r>
        <w:t>Tak ako je delegát určený pre rast členov združenia, tak sme aj my povolaní byť „delegátmi“ pre svoje okolie. Akým spôsobom pomáham objavovať talenty rodinných príslušníkov, alebo kolegov?</w:t>
      </w:r>
    </w:p>
    <w:p w14:paraId="45BC5171" w14:textId="42F611F4" w:rsidR="00094013" w:rsidRDefault="00094013" w:rsidP="00094013">
      <w:pPr>
        <w:jc w:val="both"/>
      </w:pPr>
      <w:r>
        <w:t>Za čo som vďačný svojmu delegátovi/delegátke?</w:t>
      </w:r>
    </w:p>
    <w:p w14:paraId="3CDC6C3E" w14:textId="446C701A" w:rsidR="00094013" w:rsidRDefault="00094013" w:rsidP="00094013">
      <w:pPr>
        <w:jc w:val="both"/>
      </w:pPr>
      <w:r>
        <w:t>Čo konkrétne očakávame od nášho delegáta a v čom by sme ako stredisko ASC, alebo jednotlivci potrebovali od neho pomôcť?</w:t>
      </w:r>
    </w:p>
    <w:p w14:paraId="71361936" w14:textId="04D8B4A2" w:rsidR="00094013" w:rsidRDefault="00094013" w:rsidP="00094013">
      <w:pPr>
        <w:jc w:val="both"/>
      </w:pPr>
      <w:r>
        <w:t>Modlím sa za svojho delegáta a ako by som ho mohol ešte viacej podporovať?</w:t>
      </w:r>
    </w:p>
    <w:p w14:paraId="565E327B" w14:textId="77777777" w:rsidR="00094013" w:rsidRPr="00094013" w:rsidRDefault="00094013" w:rsidP="00094013">
      <w:pPr>
        <w:jc w:val="both"/>
      </w:pPr>
    </w:p>
    <w:sectPr w:rsidR="00094013" w:rsidRPr="0009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106"/>
    <w:multiLevelType w:val="hybridMultilevel"/>
    <w:tmpl w:val="C13EE3B0"/>
    <w:lvl w:ilvl="0" w:tplc="1E945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03A6"/>
    <w:multiLevelType w:val="hybridMultilevel"/>
    <w:tmpl w:val="60E6F5DC"/>
    <w:lvl w:ilvl="0" w:tplc="1E945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64800"/>
    <w:multiLevelType w:val="hybridMultilevel"/>
    <w:tmpl w:val="D17E6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635C2"/>
    <w:multiLevelType w:val="hybridMultilevel"/>
    <w:tmpl w:val="B5982A78"/>
    <w:lvl w:ilvl="0" w:tplc="1E945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44"/>
    <w:rsid w:val="00094013"/>
    <w:rsid w:val="00560987"/>
    <w:rsid w:val="00935144"/>
    <w:rsid w:val="00A329C8"/>
    <w:rsid w:val="00BA7E97"/>
    <w:rsid w:val="00E51480"/>
    <w:rsid w:val="00E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B52A"/>
  <w15:chartTrackingRefBased/>
  <w15:docId w15:val="{2A84A6C7-B53D-4222-A626-933D4242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Kertys Peter</dc:creator>
  <cp:keywords/>
  <dc:description/>
  <cp:lastModifiedBy>Kertys Peter</cp:lastModifiedBy>
  <cp:revision>2</cp:revision>
  <dcterms:created xsi:type="dcterms:W3CDTF">2021-05-30T17:25:00Z</dcterms:created>
  <dcterms:modified xsi:type="dcterms:W3CDTF">2021-05-30T17:41:00Z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033efc-6ed6-4450-9a89-3ef200846c5c_Enabled">
    <vt:lpwstr>true</vt:lpwstr>
  </property>
  <property fmtid="{D5CDD505-2E9C-101B-9397-08002B2CF9AE}" pid="3" name="MSIP_Label_01033efc-6ed6-4450-9a89-3ef200846c5c_SetDate">
    <vt:lpwstr>2021-05-30T17:25:55Z</vt:lpwstr>
  </property>
  <property fmtid="{D5CDD505-2E9C-101B-9397-08002B2CF9AE}" pid="4" name="MSIP_Label_01033efc-6ed6-4450-9a89-3ef200846c5c_Method">
    <vt:lpwstr>Standard</vt:lpwstr>
  </property>
  <property fmtid="{D5CDD505-2E9C-101B-9397-08002B2CF9AE}" pid="5" name="MSIP_Label_01033efc-6ed6-4450-9a89-3ef200846c5c_Name">
    <vt:lpwstr>01033efc-6ed6-4450-9a89-3ef200846c5c</vt:lpwstr>
  </property>
  <property fmtid="{D5CDD505-2E9C-101B-9397-08002B2CF9AE}" pid="6" name="MSIP_Label_01033efc-6ed6-4450-9a89-3ef200846c5c_SiteId">
    <vt:lpwstr>c58c41aa-ad72-46b7-930c-f1ae5878e5d9</vt:lpwstr>
  </property>
  <property fmtid="{D5CDD505-2E9C-101B-9397-08002B2CF9AE}" pid="7" name="MSIP_Label_01033efc-6ed6-4450-9a89-3ef200846c5c_ActionId">
    <vt:lpwstr>6a3c9951-70b3-41ba-ad70-f0b3839b3fd0</vt:lpwstr>
  </property>
  <property fmtid="{D5CDD505-2E9C-101B-9397-08002B2CF9AE}" pid="8" name="MSIP_Label_01033efc-6ed6-4450-9a89-3ef200846c5c_ContentBits">
    <vt:lpwstr>0</vt:lpwstr>
  </property>
</Properties>
</file>