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DF" w:rsidRPr="005D15B4" w:rsidRDefault="00C40702" w:rsidP="005D15B4">
      <w:pPr>
        <w:pStyle w:val="Nadpis1"/>
      </w:pPr>
      <w:r w:rsidRPr="005D15B4">
        <w:t>Čl. 8. Apoštolský záväzok</w:t>
      </w:r>
    </w:p>
    <w:p w:rsidR="00C40702" w:rsidRPr="005D15B4" w:rsidRDefault="00C40702" w:rsidP="005D15B4">
      <w:pPr>
        <w:jc w:val="both"/>
        <w:rPr>
          <w:rFonts w:cstheme="minorHAnsi"/>
          <w:i/>
        </w:rPr>
      </w:pPr>
      <w:r w:rsidRPr="005D15B4">
        <w:rPr>
          <w:rFonts w:cstheme="minorHAnsi"/>
          <w:i/>
        </w:rPr>
        <w:t>§ 1. Saleziáni spolupracovníci uskutočňujú svoj apoštolát na prvom mieste prostredníctvom každodenných povinností. Nasledujú Ježiša Krista, dokonalého človeka, ktorého poslal Otec slúžiť ľuďom vo svete. Preto sa usilujú uskutočňovať evanjeliový ideál lásky k Bohu a k blížnemu v každodenných podmienkach života.</w:t>
      </w:r>
    </w:p>
    <w:p w:rsidR="00C40702" w:rsidRPr="005D15B4" w:rsidRDefault="00C40702" w:rsidP="005D15B4">
      <w:pPr>
        <w:jc w:val="both"/>
        <w:rPr>
          <w:rFonts w:cstheme="minorHAnsi"/>
          <w:i/>
        </w:rPr>
      </w:pPr>
      <w:r w:rsidRPr="005D15B4">
        <w:rPr>
          <w:rFonts w:cstheme="minorHAnsi"/>
          <w:i/>
        </w:rPr>
        <w:t xml:space="preserve">§ 2. Animovaní saleziánskym duchom preukazujú prednostnú pozornosť mladým – zvlášť najchudobnejším alebo obetiam akejkoľvek formy zaznávania, vykorisťovania a </w:t>
      </w:r>
      <w:r w:rsidR="0024059B">
        <w:rPr>
          <w:rFonts w:cstheme="minorHAnsi"/>
          <w:i/>
        </w:rPr>
        <w:t xml:space="preserve">násilia – </w:t>
      </w:r>
      <w:r w:rsidRPr="005D15B4">
        <w:rPr>
          <w:rFonts w:cstheme="minorHAnsi"/>
          <w:i/>
        </w:rPr>
        <w:t xml:space="preserve">tým, ktorí sa pripravujú na vstup do sveta práce, a tým, ktorí prejavujú znaky špecifického povolania. </w:t>
      </w:r>
    </w:p>
    <w:p w:rsidR="00C40702" w:rsidRPr="005D15B4" w:rsidRDefault="00C40702" w:rsidP="005D15B4">
      <w:pPr>
        <w:jc w:val="both"/>
        <w:rPr>
          <w:rFonts w:cstheme="minorHAnsi"/>
          <w:i/>
        </w:rPr>
      </w:pPr>
      <w:r w:rsidRPr="005D15B4">
        <w:rPr>
          <w:rFonts w:cstheme="minorHAnsi"/>
          <w:i/>
        </w:rPr>
        <w:t>§ 3. Podporujú a bránia hodnotu rodiny ako základnej bunky spoločnosti i Cirkvi a usilujú sa budovať ju ako „domácu cirkev“. Saleziáni spolupracovníci žijúci v manželstve prežívajú svoje poslanie „spolupracovníkov lásky Boha Stvoriteľa“</w:t>
      </w:r>
      <w:r w:rsidRPr="005D15B4">
        <w:rPr>
          <w:rFonts w:cstheme="minorHAnsi"/>
          <w:i/>
        </w:rPr>
        <w:t xml:space="preserve"> </w:t>
      </w:r>
      <w:r w:rsidRPr="005D15B4">
        <w:rPr>
          <w:rFonts w:cstheme="minorHAnsi"/>
          <w:i/>
        </w:rPr>
        <w:t xml:space="preserve"> a „prvých a hlavných vychovávateľov detí“ podľa pedagogiky dobroty vlastnej preventívnemu systému. </w:t>
      </w:r>
    </w:p>
    <w:p w:rsidR="00C40702" w:rsidRPr="005D15B4" w:rsidRDefault="00C40702" w:rsidP="005D15B4">
      <w:pPr>
        <w:jc w:val="both"/>
        <w:rPr>
          <w:rFonts w:cstheme="minorHAnsi"/>
          <w:i/>
        </w:rPr>
      </w:pPr>
      <w:r w:rsidRPr="005D15B4">
        <w:rPr>
          <w:rFonts w:cstheme="minorHAnsi"/>
          <w:i/>
        </w:rPr>
        <w:t xml:space="preserve">§ 4. Venujú pozornosť sociálnej náuke Cirkvi a sociálnej komunikácii s cieľom podporovať cesty výchovy. </w:t>
      </w:r>
    </w:p>
    <w:p w:rsidR="00C40702" w:rsidRPr="005D15B4" w:rsidRDefault="00C40702" w:rsidP="005D15B4">
      <w:pPr>
        <w:jc w:val="both"/>
        <w:rPr>
          <w:rFonts w:cstheme="minorHAnsi"/>
          <w:i/>
        </w:rPr>
      </w:pPr>
      <w:r w:rsidRPr="005D15B4">
        <w:rPr>
          <w:rFonts w:cstheme="minorHAnsi"/>
          <w:i/>
        </w:rPr>
        <w:t>§5. Podporujú misijnú činnosť Cirkvi a usilujú sa o výchovu, ktorá je otvorená pre potreby sveta a dialóg medzi kultúrami.</w:t>
      </w:r>
    </w:p>
    <w:p w:rsidR="00C40702" w:rsidRPr="005D15B4" w:rsidRDefault="00C40702" w:rsidP="00DE3D78">
      <w:pPr>
        <w:jc w:val="both"/>
        <w:rPr>
          <w:rFonts w:cstheme="minorHAnsi"/>
          <w:iCs/>
        </w:rPr>
      </w:pPr>
      <w:r w:rsidRPr="005D15B4">
        <w:rPr>
          <w:rFonts w:cstheme="minorHAnsi"/>
          <w:iCs/>
        </w:rPr>
        <w:t xml:space="preserve">V týchto </w:t>
      </w:r>
      <w:r w:rsidR="0024059B">
        <w:rPr>
          <w:rFonts w:cstheme="minorHAnsi"/>
          <w:iCs/>
        </w:rPr>
        <w:t>piatich</w:t>
      </w:r>
      <w:r w:rsidRPr="005D15B4">
        <w:rPr>
          <w:rFonts w:cstheme="minorHAnsi"/>
          <w:iCs/>
        </w:rPr>
        <w:t xml:space="preserve"> paragrafoch je postupne rozmenené ako môžeme žiť svoj záväzok vo svete</w:t>
      </w:r>
      <w:r w:rsidR="0024059B">
        <w:rPr>
          <w:rFonts w:cstheme="minorHAnsi"/>
          <w:iCs/>
        </w:rPr>
        <w:t>,</w:t>
      </w:r>
      <w:r w:rsidRPr="005D15B4">
        <w:rPr>
          <w:rFonts w:cstheme="minorHAnsi"/>
          <w:iCs/>
        </w:rPr>
        <w:t xml:space="preserve"> a ktorým oblastiam</w:t>
      </w:r>
      <w:r w:rsidR="0024059B">
        <w:rPr>
          <w:rFonts w:cstheme="minorHAnsi"/>
          <w:iCs/>
        </w:rPr>
        <w:t xml:space="preserve"> je potrebné</w:t>
      </w:r>
      <w:r w:rsidRPr="005D15B4">
        <w:rPr>
          <w:rFonts w:cstheme="minorHAnsi"/>
          <w:iCs/>
        </w:rPr>
        <w:t xml:space="preserve"> venovať</w:t>
      </w:r>
      <w:r w:rsidR="00DE3D78" w:rsidRPr="005D15B4">
        <w:rPr>
          <w:rFonts w:cstheme="minorHAnsi"/>
          <w:iCs/>
        </w:rPr>
        <w:t xml:space="preserve"> pozornosť.</w:t>
      </w:r>
    </w:p>
    <w:p w:rsidR="00C40702" w:rsidRPr="005D15B4" w:rsidRDefault="00987955" w:rsidP="00DE3D78">
      <w:pPr>
        <w:pStyle w:val="Nadpis2"/>
        <w:rPr>
          <w:rFonts w:asciiTheme="minorHAnsi" w:hAnsiTheme="minorHAnsi" w:cstheme="minorHAnsi"/>
        </w:rPr>
      </w:pPr>
      <w:r w:rsidRPr="005D15B4">
        <w:rPr>
          <w:rFonts w:asciiTheme="minorHAnsi" w:hAnsiTheme="minorHAnsi" w:cstheme="minorHAnsi"/>
        </w:rPr>
        <w:t>1</w:t>
      </w:r>
      <w:r w:rsidR="00C40702" w:rsidRPr="005D15B4">
        <w:rPr>
          <w:rFonts w:asciiTheme="minorHAnsi" w:hAnsiTheme="minorHAnsi" w:cstheme="minorHAnsi"/>
        </w:rPr>
        <w:t xml:space="preserve">. Prvenstvo každodenných povinností </w:t>
      </w:r>
    </w:p>
    <w:p w:rsidR="005D15B4" w:rsidRDefault="00C40702" w:rsidP="005D15B4">
      <w:pPr>
        <w:jc w:val="both"/>
        <w:rPr>
          <w:rFonts w:cstheme="minorHAnsi"/>
        </w:rPr>
      </w:pPr>
      <w:r w:rsidRPr="005D15B4">
        <w:rPr>
          <w:rFonts w:cstheme="minorHAnsi"/>
          <w:i/>
          <w:iCs/>
        </w:rPr>
        <w:t xml:space="preserve">Saleziáni spolupracovníci uskutočňujú svoj apoštolát na prvom mieste prostredníctvom každodenných povinností. </w:t>
      </w:r>
      <w:r w:rsidRPr="005D15B4">
        <w:rPr>
          <w:rFonts w:cstheme="minorHAnsi"/>
        </w:rPr>
        <w:t>Je dôležité zdôrazniť toto prvenstvo</w:t>
      </w:r>
      <w:r w:rsidR="00987955" w:rsidRPr="005D15B4">
        <w:rPr>
          <w:rFonts w:cstheme="minorHAnsi"/>
        </w:rPr>
        <w:t>, vyjadrené</w:t>
      </w:r>
      <w:r w:rsidRPr="005D15B4">
        <w:rPr>
          <w:rFonts w:cstheme="minorHAnsi"/>
        </w:rPr>
        <w:t xml:space="preserve"> priamo zámerom dona Bosca: „Je</w:t>
      </w:r>
      <w:r w:rsidRPr="005D15B4">
        <w:rPr>
          <w:rFonts w:cstheme="minorHAnsi"/>
        </w:rPr>
        <w:t xml:space="preserve"> </w:t>
      </w:r>
      <w:r w:rsidRPr="005D15B4">
        <w:rPr>
          <w:rFonts w:cstheme="minorHAnsi"/>
        </w:rPr>
        <w:t>potrebné, aby sme vo svete mali priateľov, dobrodincov, ľudí, ktorí budú uskutočňovať celého ducha saleziánov a pritom budú žiť vo svojich rodinách“</w:t>
      </w:r>
      <w:r w:rsidR="005D15B4">
        <w:rPr>
          <w:rFonts w:cstheme="minorHAnsi"/>
        </w:rPr>
        <w:t>.</w:t>
      </w:r>
    </w:p>
    <w:p w:rsidR="00C40702" w:rsidRPr="005D15B4" w:rsidRDefault="00C40702" w:rsidP="005D15B4">
      <w:pPr>
        <w:jc w:val="both"/>
        <w:rPr>
          <w:rFonts w:cstheme="minorHAnsi"/>
        </w:rPr>
      </w:pPr>
      <w:r w:rsidRPr="005D15B4">
        <w:rPr>
          <w:rFonts w:cstheme="minorHAnsi"/>
        </w:rPr>
        <w:t xml:space="preserve">Čo má robiť spolupracovník, aby bol kresťanom, sekulárnym apoštolom, ako to chcel don </w:t>
      </w:r>
      <w:proofErr w:type="spellStart"/>
      <w:r w:rsidRPr="005D15B4">
        <w:rPr>
          <w:rFonts w:cstheme="minorHAnsi"/>
        </w:rPr>
        <w:t>Bosco</w:t>
      </w:r>
      <w:proofErr w:type="spellEnd"/>
      <w:r w:rsidRPr="005D15B4">
        <w:rPr>
          <w:rFonts w:cstheme="minorHAnsi"/>
        </w:rPr>
        <w:t xml:space="preserve"> včera a ako to chce</w:t>
      </w:r>
      <w:r w:rsidR="00987955" w:rsidRPr="005D15B4">
        <w:rPr>
          <w:rFonts w:cstheme="minorHAnsi"/>
        </w:rPr>
        <w:t xml:space="preserve"> a potrebuje</w:t>
      </w:r>
      <w:r w:rsidRPr="005D15B4">
        <w:rPr>
          <w:rFonts w:cstheme="minorHAnsi"/>
        </w:rPr>
        <w:t xml:space="preserve"> Cirkev dnes? Musí nasledovať Krista dnes. To znamená: </w:t>
      </w:r>
    </w:p>
    <w:p w:rsidR="00C40702" w:rsidRPr="005D15B4" w:rsidRDefault="00C40702" w:rsidP="005D15B4">
      <w:pPr>
        <w:pStyle w:val="Default"/>
        <w:numPr>
          <w:ilvl w:val="0"/>
          <w:numId w:val="2"/>
        </w:numPr>
        <w:jc w:val="both"/>
        <w:rPr>
          <w:rFonts w:asciiTheme="minorHAnsi" w:hAnsiTheme="minorHAnsi" w:cstheme="minorHAnsi"/>
          <w:sz w:val="22"/>
          <w:szCs w:val="22"/>
          <w:lang w:val="sk-SK"/>
        </w:rPr>
      </w:pPr>
      <w:r w:rsidRPr="005D15B4">
        <w:rPr>
          <w:rFonts w:asciiTheme="minorHAnsi" w:hAnsiTheme="minorHAnsi" w:cstheme="minorHAnsi"/>
          <w:sz w:val="22"/>
          <w:szCs w:val="22"/>
          <w:lang w:val="sk-SK"/>
        </w:rPr>
        <w:t>veriť v neho</w:t>
      </w:r>
    </w:p>
    <w:p w:rsidR="00C40702" w:rsidRPr="005D15B4" w:rsidRDefault="00C40702" w:rsidP="005D15B4">
      <w:pPr>
        <w:pStyle w:val="Default"/>
        <w:numPr>
          <w:ilvl w:val="0"/>
          <w:numId w:val="2"/>
        </w:numPr>
        <w:jc w:val="both"/>
        <w:rPr>
          <w:rFonts w:asciiTheme="minorHAnsi" w:hAnsiTheme="minorHAnsi" w:cstheme="minorHAnsi"/>
          <w:sz w:val="22"/>
          <w:szCs w:val="22"/>
          <w:lang w:val="sk-SK"/>
        </w:rPr>
      </w:pPr>
      <w:r w:rsidRPr="005D15B4">
        <w:rPr>
          <w:rFonts w:asciiTheme="minorHAnsi" w:hAnsiTheme="minorHAnsi" w:cstheme="minorHAnsi"/>
          <w:sz w:val="22"/>
          <w:szCs w:val="22"/>
          <w:lang w:val="sk-SK"/>
        </w:rPr>
        <w:t>osvojiť si videnie sveta, ľudí, dejín a ľ</w:t>
      </w:r>
      <w:r w:rsidRPr="005D15B4">
        <w:rPr>
          <w:rFonts w:asciiTheme="minorHAnsi" w:hAnsiTheme="minorHAnsi" w:cstheme="minorHAnsi"/>
          <w:sz w:val="22"/>
          <w:szCs w:val="22"/>
          <w:lang w:val="sk-SK"/>
        </w:rPr>
        <w:t>udských osudov, ktoré má Ježiš - Boh</w:t>
      </w:r>
    </w:p>
    <w:p w:rsidR="00C40702" w:rsidRPr="005D15B4" w:rsidRDefault="00C40702" w:rsidP="005D15B4">
      <w:pPr>
        <w:pStyle w:val="Default"/>
        <w:numPr>
          <w:ilvl w:val="0"/>
          <w:numId w:val="2"/>
        </w:numPr>
        <w:jc w:val="both"/>
        <w:rPr>
          <w:rFonts w:asciiTheme="minorHAnsi" w:hAnsiTheme="minorHAnsi" w:cstheme="minorHAnsi"/>
          <w:sz w:val="22"/>
          <w:szCs w:val="22"/>
          <w:lang w:val="sk-SK"/>
        </w:rPr>
      </w:pPr>
      <w:r w:rsidRPr="005D15B4">
        <w:rPr>
          <w:rFonts w:asciiTheme="minorHAnsi" w:hAnsiTheme="minorHAnsi" w:cstheme="minorHAnsi"/>
          <w:sz w:val="22"/>
          <w:szCs w:val="22"/>
          <w:lang w:val="sk-SK"/>
        </w:rPr>
        <w:t>mať vnútorné postoje úplného a dôverujúceho spoliehania sa na Boha</w:t>
      </w:r>
    </w:p>
    <w:p w:rsidR="00C40702" w:rsidRPr="005D15B4" w:rsidRDefault="00C40702" w:rsidP="005D15B4">
      <w:pPr>
        <w:pStyle w:val="Default"/>
        <w:numPr>
          <w:ilvl w:val="0"/>
          <w:numId w:val="2"/>
        </w:numPr>
        <w:jc w:val="both"/>
        <w:rPr>
          <w:rFonts w:asciiTheme="minorHAnsi" w:hAnsiTheme="minorHAnsi" w:cstheme="minorHAnsi"/>
          <w:sz w:val="22"/>
          <w:szCs w:val="22"/>
          <w:lang w:val="sk-SK"/>
        </w:rPr>
      </w:pPr>
      <w:r w:rsidRPr="005D15B4">
        <w:rPr>
          <w:rFonts w:asciiTheme="minorHAnsi" w:hAnsiTheme="minorHAnsi" w:cstheme="minorHAnsi"/>
          <w:sz w:val="22"/>
          <w:szCs w:val="22"/>
          <w:lang w:val="sk-SK"/>
        </w:rPr>
        <w:t>mať dôveru plnú</w:t>
      </w:r>
      <w:r w:rsidRPr="005D15B4">
        <w:rPr>
          <w:rFonts w:asciiTheme="minorHAnsi" w:hAnsiTheme="minorHAnsi" w:cstheme="minorHAnsi"/>
          <w:sz w:val="22"/>
          <w:szCs w:val="22"/>
          <w:lang w:val="sk-SK"/>
        </w:rPr>
        <w:t xml:space="preserve"> láskavosti, v ľudí, akú mal Kristus </w:t>
      </w:r>
    </w:p>
    <w:p w:rsidR="00C40702" w:rsidRPr="005D15B4" w:rsidRDefault="00C40702" w:rsidP="005D15B4">
      <w:pPr>
        <w:pStyle w:val="Default"/>
        <w:numPr>
          <w:ilvl w:val="0"/>
          <w:numId w:val="2"/>
        </w:numPr>
        <w:jc w:val="both"/>
        <w:rPr>
          <w:rFonts w:asciiTheme="minorHAnsi" w:hAnsiTheme="minorHAnsi" w:cstheme="minorHAnsi"/>
          <w:sz w:val="22"/>
          <w:szCs w:val="22"/>
          <w:lang w:val="sk-SK"/>
        </w:rPr>
      </w:pPr>
      <w:r w:rsidRPr="005D15B4">
        <w:rPr>
          <w:rFonts w:asciiTheme="minorHAnsi" w:hAnsiTheme="minorHAnsi" w:cstheme="minorHAnsi"/>
          <w:sz w:val="22"/>
          <w:szCs w:val="22"/>
          <w:lang w:val="sk-SK"/>
        </w:rPr>
        <w:t>milovať Boha a milovať blíž</w:t>
      </w:r>
      <w:r w:rsidRPr="005D15B4">
        <w:rPr>
          <w:rFonts w:asciiTheme="minorHAnsi" w:hAnsiTheme="minorHAnsi" w:cstheme="minorHAnsi"/>
          <w:sz w:val="22"/>
          <w:szCs w:val="22"/>
          <w:lang w:val="sk-SK"/>
        </w:rPr>
        <w:t xml:space="preserve">neho ako on – </w:t>
      </w:r>
      <w:r w:rsidRPr="005D15B4">
        <w:rPr>
          <w:rFonts w:asciiTheme="minorHAnsi" w:hAnsiTheme="minorHAnsi" w:cstheme="minorHAnsi"/>
          <w:sz w:val="22"/>
          <w:szCs w:val="22"/>
          <w:lang w:val="sk-SK"/>
        </w:rPr>
        <w:t>jednať s ľuď</w:t>
      </w:r>
      <w:r w:rsidRPr="005D15B4">
        <w:rPr>
          <w:rFonts w:asciiTheme="minorHAnsi" w:hAnsiTheme="minorHAnsi" w:cstheme="minorHAnsi"/>
          <w:sz w:val="22"/>
          <w:szCs w:val="22"/>
          <w:lang w:val="sk-SK"/>
        </w:rPr>
        <w:t>mi ako s nimi jednal on</w:t>
      </w:r>
    </w:p>
    <w:p w:rsidR="00C40702" w:rsidRPr="005D15B4" w:rsidRDefault="00C40702" w:rsidP="005D15B4">
      <w:pPr>
        <w:pStyle w:val="Odsekzoznamu"/>
        <w:numPr>
          <w:ilvl w:val="0"/>
          <w:numId w:val="2"/>
        </w:numPr>
        <w:jc w:val="both"/>
        <w:rPr>
          <w:rFonts w:cstheme="minorHAnsi"/>
        </w:rPr>
      </w:pPr>
      <w:r w:rsidRPr="005D15B4">
        <w:rPr>
          <w:rFonts w:cstheme="minorHAnsi"/>
        </w:rPr>
        <w:t>správať sa v rodine, v práci, v spoločnosti, v radostiach i v bolestiach, pred chudobou a pred chorobou, zoči-voči nespravodlivosti a útlaku, pred všetkými druhmi skúš</w:t>
      </w:r>
      <w:r w:rsidRPr="005D15B4">
        <w:rPr>
          <w:rFonts w:cstheme="minorHAnsi"/>
        </w:rPr>
        <w:t>ky, ako sa správal on</w:t>
      </w:r>
      <w:r w:rsidRPr="005D15B4">
        <w:rPr>
          <w:rFonts w:cstheme="minorHAnsi"/>
        </w:rPr>
        <w:t xml:space="preserve"> </w:t>
      </w:r>
    </w:p>
    <w:p w:rsidR="00987955" w:rsidRPr="005D15B4" w:rsidRDefault="00C40702" w:rsidP="005D15B4">
      <w:pPr>
        <w:pStyle w:val="Odsekzoznamu"/>
        <w:numPr>
          <w:ilvl w:val="0"/>
          <w:numId w:val="2"/>
        </w:numPr>
        <w:jc w:val="both"/>
        <w:rPr>
          <w:rFonts w:cstheme="minorHAnsi"/>
        </w:rPr>
      </w:pPr>
      <w:r w:rsidRPr="005D15B4">
        <w:rPr>
          <w:rFonts w:cstheme="minorHAnsi"/>
        </w:rPr>
        <w:t>byť učenlivým na vnútorný hlas Ducha, ktorý osvecuje svedomie a podnecuje vôľu, ako bol uč</w:t>
      </w:r>
      <w:r w:rsidRPr="005D15B4">
        <w:rPr>
          <w:rFonts w:cstheme="minorHAnsi"/>
        </w:rPr>
        <w:t>enlivý on.</w:t>
      </w:r>
    </w:p>
    <w:p w:rsidR="00987955" w:rsidRPr="005D15B4" w:rsidRDefault="00987955" w:rsidP="005D15B4">
      <w:pPr>
        <w:jc w:val="both"/>
        <w:rPr>
          <w:rFonts w:cstheme="minorHAnsi"/>
        </w:rPr>
      </w:pPr>
      <w:r w:rsidRPr="005D15B4">
        <w:rPr>
          <w:rFonts w:cstheme="minorHAnsi"/>
        </w:rPr>
        <w:t>Je dobré si uvedomiť, že Ježiš</w:t>
      </w:r>
      <w:r w:rsidRPr="005D15B4">
        <w:rPr>
          <w:rFonts w:cstheme="minorHAnsi"/>
        </w:rPr>
        <w:t xml:space="preserve"> uskutočnil svoje poslanie a naplnil svoju službu ľudstvu v konkrétnom ľudskom kontexte: najskôr vo svojej ro</w:t>
      </w:r>
      <w:r w:rsidRPr="005D15B4">
        <w:rPr>
          <w:rFonts w:cstheme="minorHAnsi"/>
        </w:rPr>
        <w:t xml:space="preserve">dine a vo svojom meste Nazaret a neskôr v Jeruzaleme svojou smrťou. </w:t>
      </w:r>
      <w:r w:rsidRPr="005D15B4">
        <w:rPr>
          <w:rFonts w:cstheme="minorHAnsi"/>
        </w:rPr>
        <w:t>Žil v kontakte s prostými a jednoduchými ľuďmi, mal do činenia s občianskymi a s náboženskými autoritami svojej doby, bol zapojený do štruktúr svojho ľudu. A práve v tejto ľudskej spleti so všetkými jej svetlými a tienistými stránkami, s jej biedami a utrpeniami, s jej obavami a nádejami, s jej túžbami a frustráciami uskutočňoval spásu a úplné oslobodenie ľudst</w:t>
      </w:r>
      <w:r w:rsidRPr="005D15B4">
        <w:rPr>
          <w:rFonts w:cstheme="minorHAnsi"/>
        </w:rPr>
        <w:t xml:space="preserve">va. Sú to podobné situácie aké zažívame aj my – uprostred práce, kolegov, priateľov, spoločnosti s mnohými názormi. </w:t>
      </w:r>
      <w:r w:rsidRPr="005D15B4">
        <w:rPr>
          <w:rFonts w:cstheme="minorHAnsi"/>
        </w:rPr>
        <w:t xml:space="preserve">Pánove postoje a správanie si </w:t>
      </w:r>
      <w:r w:rsidRPr="005D15B4">
        <w:rPr>
          <w:rFonts w:cstheme="minorHAnsi"/>
        </w:rPr>
        <w:t xml:space="preserve">máme </w:t>
      </w:r>
      <w:r w:rsidRPr="005D15B4">
        <w:rPr>
          <w:rFonts w:cstheme="minorHAnsi"/>
        </w:rPr>
        <w:t xml:space="preserve">osvojiť nie útekom z </w:t>
      </w:r>
      <w:r w:rsidRPr="005D15B4">
        <w:rPr>
          <w:rFonts w:cstheme="minorHAnsi"/>
        </w:rPr>
        <w:t>týchto</w:t>
      </w:r>
      <w:r w:rsidRPr="005D15B4">
        <w:rPr>
          <w:rFonts w:cstheme="minorHAnsi"/>
        </w:rPr>
        <w:t xml:space="preserve"> bežných životných</w:t>
      </w:r>
      <w:r w:rsidRPr="005D15B4">
        <w:rPr>
          <w:rFonts w:cstheme="minorHAnsi"/>
        </w:rPr>
        <w:t>, často nie úplne príjemných,</w:t>
      </w:r>
      <w:r w:rsidRPr="005D15B4">
        <w:rPr>
          <w:rFonts w:cstheme="minorHAnsi"/>
        </w:rPr>
        <w:t xml:space="preserve"> podmienok, ale tým, že v nich zostane</w:t>
      </w:r>
      <w:r w:rsidRPr="005D15B4">
        <w:rPr>
          <w:rFonts w:cstheme="minorHAnsi"/>
        </w:rPr>
        <w:t>me.</w:t>
      </w:r>
    </w:p>
    <w:p w:rsidR="0019481D" w:rsidRPr="005D15B4" w:rsidRDefault="00987955" w:rsidP="0019481D">
      <w:pPr>
        <w:jc w:val="both"/>
        <w:rPr>
          <w:rFonts w:cstheme="minorHAnsi"/>
        </w:rPr>
      </w:pPr>
      <w:r w:rsidRPr="005D15B4">
        <w:rPr>
          <w:rFonts w:cstheme="minorHAnsi"/>
        </w:rPr>
        <w:lastRenderedPageBreak/>
        <w:t>Spolupracovník naozaj uskutočňuje svoju osobitnú apoštolskú voľbu predovšetkým v konkrétnych a v bežných situáciách, v ktorých pracuje vďaka svojmu svetskému postaveniu. V rodine, v práci, v spoločenských a vo voľnočasových aktivitách jeho neustála pozornosť bude zameraná na mladých, ale počnúc zvláštnou citlivosťou na požiadavky tých, čo ho obklopujú, a tým, že je ochotný priblížiť sa im v štýle vzťahov, typickom pre dona Bosca</w:t>
      </w:r>
      <w:r w:rsidRPr="005D15B4">
        <w:rPr>
          <w:rFonts w:cstheme="minorHAnsi"/>
        </w:rPr>
        <w:t>.</w:t>
      </w:r>
    </w:p>
    <w:p w:rsidR="00987955" w:rsidRPr="005D15B4" w:rsidRDefault="005D15B4" w:rsidP="00DE3D78">
      <w:pPr>
        <w:pStyle w:val="Nadpis2"/>
        <w:rPr>
          <w:rFonts w:asciiTheme="minorHAnsi" w:hAnsiTheme="minorHAnsi" w:cstheme="minorHAnsi"/>
        </w:rPr>
      </w:pPr>
      <w:r>
        <w:rPr>
          <w:rFonts w:asciiTheme="minorHAnsi" w:hAnsiTheme="minorHAnsi" w:cstheme="minorHAnsi"/>
        </w:rPr>
        <w:t>2. P</w:t>
      </w:r>
      <w:r w:rsidR="00987955" w:rsidRPr="005D15B4">
        <w:rPr>
          <w:rFonts w:asciiTheme="minorHAnsi" w:hAnsiTheme="minorHAnsi" w:cstheme="minorHAnsi"/>
        </w:rPr>
        <w:t>rednostná pozornosť mladým</w:t>
      </w:r>
    </w:p>
    <w:p w:rsidR="00987955" w:rsidRPr="005D15B4" w:rsidRDefault="00987955" w:rsidP="005D15B4">
      <w:pPr>
        <w:jc w:val="both"/>
        <w:rPr>
          <w:rFonts w:cstheme="minorHAnsi"/>
        </w:rPr>
      </w:pPr>
      <w:r w:rsidRPr="005D15B4">
        <w:rPr>
          <w:rFonts w:cstheme="minorHAnsi"/>
        </w:rPr>
        <w:t xml:space="preserve">Don </w:t>
      </w:r>
      <w:proofErr w:type="spellStart"/>
      <w:r w:rsidRPr="005D15B4">
        <w:rPr>
          <w:rFonts w:cstheme="minorHAnsi"/>
        </w:rPr>
        <w:t>Bosco</w:t>
      </w:r>
      <w:proofErr w:type="spellEnd"/>
      <w:r w:rsidRPr="005D15B4">
        <w:rPr>
          <w:rFonts w:cstheme="minorHAnsi"/>
        </w:rPr>
        <w:t xml:space="preserve"> píše</w:t>
      </w:r>
      <w:r w:rsidR="00DE3D78" w:rsidRPr="005D15B4">
        <w:rPr>
          <w:rFonts w:cstheme="minorHAnsi"/>
        </w:rPr>
        <w:t xml:space="preserve"> o saleziánskej kongregácii nasledovne</w:t>
      </w:r>
      <w:r w:rsidRPr="005D15B4">
        <w:rPr>
          <w:rFonts w:cstheme="minorHAnsi"/>
        </w:rPr>
        <w:t xml:space="preserve">: </w:t>
      </w:r>
      <w:r w:rsidR="00DE3D78" w:rsidRPr="005D15B4">
        <w:rPr>
          <w:rFonts w:cstheme="minorHAnsi"/>
        </w:rPr>
        <w:t>„</w:t>
      </w:r>
      <w:r w:rsidRPr="005D15B4">
        <w:rPr>
          <w:rFonts w:cstheme="minorHAnsi"/>
        </w:rPr>
        <w:t>jej primárnym cieľom je pracovať pre dobro mládeže, na ktorej sa zakladá dobrá alebo smutná budúcnosť spoloč</w:t>
      </w:r>
      <w:r w:rsidR="00DE3D78" w:rsidRPr="005D15B4">
        <w:rPr>
          <w:rFonts w:cstheme="minorHAnsi"/>
        </w:rPr>
        <w:t>nosti. N</w:t>
      </w:r>
      <w:r w:rsidRPr="005D15B4">
        <w:rPr>
          <w:rFonts w:cstheme="minorHAnsi"/>
        </w:rPr>
        <w:t>a všetkých týchto miestach [Taliansko, Európa, Čína, Austrália, Amerika] vznikajú každodenné žiadosti o posvätných služobníkov, aby sa išli starať o ohrozenú mládež</w:t>
      </w:r>
      <w:r w:rsidR="00DE3D78" w:rsidRPr="005D15B4">
        <w:rPr>
          <w:rFonts w:cstheme="minorHAnsi"/>
        </w:rPr>
        <w:t xml:space="preserve">. </w:t>
      </w:r>
      <w:r w:rsidRPr="005D15B4">
        <w:rPr>
          <w:rFonts w:cstheme="minorHAnsi"/>
        </w:rPr>
        <w:t>Práve aby sa vyšlo v ústrety toľkým potrebám, hľadajú sa spolupracovníci. Základným cieľom spolupracovníkov je vykonávanie dobročinnej lásky voči blížnemu a najmä voči ohrozenej mládeži.“ Zaujímavým údajom, ktorý si treba všimnúť, je: „Toto všetko, čo sa odporúča pre ohrozených chlapcov, sa navrhuje aj pre dievčatá, ktoré sa nachá</w:t>
      </w:r>
      <w:r w:rsidR="00DE3D78" w:rsidRPr="005D15B4">
        <w:rPr>
          <w:rFonts w:cstheme="minorHAnsi"/>
        </w:rPr>
        <w:t>dzajú v rovnakých podmienkach“.</w:t>
      </w:r>
    </w:p>
    <w:p w:rsidR="00DE3D78" w:rsidRPr="005D15B4" w:rsidRDefault="00DE3D78" w:rsidP="00DE3D78">
      <w:pPr>
        <w:pStyle w:val="Nadpis2"/>
        <w:rPr>
          <w:rFonts w:asciiTheme="minorHAnsi" w:hAnsiTheme="minorHAnsi" w:cstheme="minorHAnsi"/>
        </w:rPr>
      </w:pPr>
      <w:r w:rsidRPr="005D15B4">
        <w:rPr>
          <w:rFonts w:asciiTheme="minorHAnsi" w:hAnsiTheme="minorHAnsi" w:cstheme="minorHAnsi"/>
        </w:rPr>
        <w:t>3. Podporujú a bránia hodnotu rodiny</w:t>
      </w:r>
    </w:p>
    <w:p w:rsidR="005D15B4" w:rsidRDefault="00DE3D78" w:rsidP="005D15B4">
      <w:pPr>
        <w:jc w:val="both"/>
        <w:rPr>
          <w:rFonts w:cstheme="minorHAnsi"/>
        </w:rPr>
      </w:pPr>
      <w:r w:rsidRPr="005D15B4">
        <w:rPr>
          <w:rFonts w:cstheme="minorHAnsi"/>
        </w:rPr>
        <w:t>Synoda v roku 2015 dala vzácne usmernenia na pastoračné sprevádzanie rodín. „Existuje jednoznačný súhlas s tým, že rodina je pri výchove prvou školou a že kresťanské spoločenstvo prijíma rolu pomáhať v tejto nenahraditeľnej formačnej úlohe a integrovať ju. Považuje sa za potrebné nachádzať priestor a čas na stretávanie s cieľom podporovať formáciu rodičov a vymieňať si skúsenosti medzi rodinami. Je dôležité, aby rodičia, z titulu prvých vychovávateľov a svedkov viery pre svoje deti, boli aktívne zaangažovaní do prípravy na sviatosti kresťanskej iniciácie“</w:t>
      </w:r>
      <w:r w:rsidR="005D15B4">
        <w:rPr>
          <w:rFonts w:cstheme="minorHAnsi"/>
        </w:rPr>
        <w:t>.</w:t>
      </w:r>
    </w:p>
    <w:p w:rsidR="00DE3D78" w:rsidRPr="005D15B4" w:rsidRDefault="00DE3D78" w:rsidP="005D15B4">
      <w:pPr>
        <w:jc w:val="both"/>
        <w:rPr>
          <w:rFonts w:cstheme="minorHAnsi"/>
        </w:rPr>
      </w:pPr>
      <w:r w:rsidRPr="005D15B4">
        <w:rPr>
          <w:rFonts w:cstheme="minorHAnsi"/>
        </w:rPr>
        <w:t xml:space="preserve">Od svätého Pavla po veľkých otcov prvých storočí </w:t>
      </w:r>
      <w:r w:rsidR="008432ED">
        <w:rPr>
          <w:rFonts w:cstheme="minorHAnsi"/>
        </w:rPr>
        <w:t>sa na kresťanskú rodinu</w:t>
      </w:r>
      <w:r w:rsidRPr="005D15B4">
        <w:rPr>
          <w:rFonts w:cstheme="minorHAnsi"/>
        </w:rPr>
        <w:t xml:space="preserve"> pozerá práve ako na cirkev v malom, v ktorej sa uskutočňujú a prejavujú sa niektoré podstatné črty širšej Božej rodiny, ktorou je Cirkev: tajomstvo viery, lásky, mocného svedectva o Božom kráľovstve a živej prítomnosti zmŕtvychvstalého Pána. „Urobte zo svojho domu cirkev,“ hlásal často svätý Ján Zlatoústy</w:t>
      </w:r>
      <w:r w:rsidR="005D15B4">
        <w:rPr>
          <w:rFonts w:cstheme="minorHAnsi"/>
        </w:rPr>
        <w:t>.</w:t>
      </w:r>
    </w:p>
    <w:p w:rsidR="00DE3D78" w:rsidRPr="005D15B4" w:rsidRDefault="00DE3D78" w:rsidP="005D15B4">
      <w:pPr>
        <w:jc w:val="both"/>
        <w:rPr>
          <w:rFonts w:cstheme="minorHAnsi"/>
        </w:rPr>
      </w:pPr>
      <w:r w:rsidRPr="005D15B4">
        <w:rPr>
          <w:rFonts w:cstheme="minorHAnsi"/>
        </w:rPr>
        <w:t xml:space="preserve">Konštitúcia Gaudium et </w:t>
      </w:r>
      <w:proofErr w:type="spellStart"/>
      <w:r w:rsidRPr="005D15B4">
        <w:rPr>
          <w:rFonts w:cstheme="minorHAnsi"/>
        </w:rPr>
        <w:t>spes</w:t>
      </w:r>
      <w:proofErr w:type="spellEnd"/>
      <w:r w:rsidRPr="005D15B4">
        <w:rPr>
          <w:rFonts w:cstheme="minorHAnsi"/>
        </w:rPr>
        <w:t xml:space="preserve"> v bode 50 hovorí: „Manželia vedia, že v úlohe odovzdávania a vychovávania ľudského života, čo treba pokladať za ich vlastné poslanie, sú spolupracovníkmi lásky Boha Stvoriteľa a akoby jeho tlmočníkom. Preto majú plniť svoju úlohu s ľudskou a kresťanskou zodpovednosťou, a poslušní a úctiví voči Bohu, si majú v spoločnej zhode a spoločným úsilím utvárať správny úsudok, prihliadajúc pritom jednak na svoje vlastné dobro a jednak na dobro detí, ktoré sa už narodili alebo ktoré sa môžu narodiť v budúcnosti; ďalej nech si všímajú materiálne i duchovné podmienky doby a životnej úrovne a napokon nech berú do úvahy dobro celej rodiny, občianskej spoločnosti i samej Cirkvi. Konečné rozhodnutie musia urobiť pred Bohom sami manželia. Avšak čo sa týka spôsobu konania, nech sú si kresťanskí manželia vedomí, že si nesmú počínať podľa ľubovôle, ale že sa vždy musia dať viesť svojím svedomím, ktoré má byť v súlade s Božím zákonom a Učiteľským úradom Cirkvi, ktorý hodnoverne vykladá tento zákon vo svetle evanjelia. Boží zákon zjavuje plný význam manželskej lásky, chráni ju a vedie k skutočnej ľudskej dokonalosti.“</w:t>
      </w:r>
    </w:p>
    <w:p w:rsidR="00DE3D78" w:rsidRPr="005D15B4" w:rsidRDefault="005D15B4" w:rsidP="005D15B4">
      <w:pPr>
        <w:jc w:val="both"/>
        <w:rPr>
          <w:rFonts w:cstheme="minorHAnsi"/>
        </w:rPr>
      </w:pPr>
      <w:r>
        <w:rPr>
          <w:rFonts w:cstheme="minorHAnsi"/>
        </w:rPr>
        <w:t>Ú</w:t>
      </w:r>
      <w:r w:rsidR="00DE3D78" w:rsidRPr="005D15B4">
        <w:rPr>
          <w:rFonts w:cstheme="minorHAnsi"/>
        </w:rPr>
        <w:t xml:space="preserve">loha rodičov je dnes formovať deti pre život schopný byť kritickým voči rôznym formám spoločensko-kultúrnej manipulácie, ktoré ohrozujú život, a vytvárať nové hodnoty v naznačenom zmysle. </w:t>
      </w:r>
    </w:p>
    <w:p w:rsidR="00DE3D78" w:rsidRPr="005D15B4" w:rsidRDefault="00DE3D78" w:rsidP="005D15B4">
      <w:pPr>
        <w:jc w:val="both"/>
        <w:rPr>
          <w:rFonts w:cstheme="minorHAnsi"/>
        </w:rPr>
      </w:pPr>
      <w:r w:rsidRPr="005D15B4">
        <w:rPr>
          <w:rFonts w:cstheme="minorHAnsi"/>
        </w:rPr>
        <w:t xml:space="preserve">V tomto kontexte treba zdôrazniť dôležitosť: </w:t>
      </w:r>
    </w:p>
    <w:p w:rsidR="00DE3D78" w:rsidRPr="005D15B4" w:rsidRDefault="005D15B4" w:rsidP="005D15B4">
      <w:pPr>
        <w:pStyle w:val="Odsekzoznamu"/>
        <w:numPr>
          <w:ilvl w:val="0"/>
          <w:numId w:val="4"/>
        </w:numPr>
        <w:jc w:val="both"/>
        <w:rPr>
          <w:rFonts w:cstheme="minorHAnsi"/>
        </w:rPr>
      </w:pPr>
      <w:r w:rsidRPr="005D15B4">
        <w:rPr>
          <w:rFonts w:cstheme="minorHAnsi"/>
        </w:rPr>
        <w:t>katechéz</w:t>
      </w:r>
      <w:r w:rsidR="00DE3D78" w:rsidRPr="005D15B4">
        <w:rPr>
          <w:rFonts w:cstheme="minorHAnsi"/>
        </w:rPr>
        <w:t xml:space="preserve"> pre malé i väčšie deti</w:t>
      </w:r>
    </w:p>
    <w:p w:rsidR="00DE3D78" w:rsidRPr="005D15B4" w:rsidRDefault="00DE3D78" w:rsidP="005D15B4">
      <w:pPr>
        <w:pStyle w:val="Odsekzoznamu"/>
        <w:numPr>
          <w:ilvl w:val="0"/>
          <w:numId w:val="4"/>
        </w:numPr>
        <w:jc w:val="both"/>
        <w:rPr>
          <w:rFonts w:cstheme="minorHAnsi"/>
        </w:rPr>
      </w:pPr>
      <w:r w:rsidRPr="005D15B4">
        <w:rPr>
          <w:rFonts w:cstheme="minorHAnsi"/>
        </w:rPr>
        <w:t xml:space="preserve">vhodnej sexuálnej výchovy, podnietenej presnými usmerneniami rôznych koncilových a pápežských dokumentov, ako </w:t>
      </w:r>
      <w:r w:rsidRPr="005D15B4">
        <w:rPr>
          <w:rFonts w:cstheme="minorHAnsi"/>
        </w:rPr>
        <w:t xml:space="preserve">aj iných dokumentov </w:t>
      </w:r>
      <w:proofErr w:type="spellStart"/>
      <w:r w:rsidRPr="005D15B4">
        <w:rPr>
          <w:rFonts w:cstheme="minorHAnsi"/>
        </w:rPr>
        <w:t>Magistéria</w:t>
      </w:r>
      <w:proofErr w:type="spellEnd"/>
    </w:p>
    <w:p w:rsidR="00DE3D78" w:rsidRPr="005D15B4" w:rsidRDefault="00DE3D78" w:rsidP="005D15B4">
      <w:pPr>
        <w:pStyle w:val="Odsekzoznamu"/>
        <w:numPr>
          <w:ilvl w:val="0"/>
          <w:numId w:val="4"/>
        </w:numPr>
        <w:jc w:val="both"/>
        <w:rPr>
          <w:rFonts w:cstheme="minorHAnsi"/>
        </w:rPr>
      </w:pPr>
      <w:r w:rsidRPr="005D15B4">
        <w:rPr>
          <w:rFonts w:cstheme="minorHAnsi"/>
        </w:rPr>
        <w:lastRenderedPageBreak/>
        <w:t xml:space="preserve">výchovy k spoločenským vzťahom. </w:t>
      </w:r>
    </w:p>
    <w:p w:rsidR="00DE3D78" w:rsidRPr="005D15B4" w:rsidRDefault="00DE3D78" w:rsidP="005D15B4">
      <w:pPr>
        <w:pStyle w:val="Nadpis2"/>
      </w:pPr>
      <w:r w:rsidRPr="005D15B4">
        <w:t>4. Venujú pozornosť sociálnej náuke Cirkvi a sociálnej komunikácii</w:t>
      </w:r>
    </w:p>
    <w:p w:rsidR="00DE3D78" w:rsidRPr="005D15B4" w:rsidRDefault="00DE3D78" w:rsidP="005D15B4">
      <w:pPr>
        <w:jc w:val="both"/>
        <w:rPr>
          <w:rFonts w:cstheme="minorHAnsi"/>
        </w:rPr>
      </w:pPr>
      <w:r w:rsidRPr="005D15B4">
        <w:rPr>
          <w:rFonts w:cstheme="minorHAnsi"/>
        </w:rPr>
        <w:t xml:space="preserve">Ľudská osoba je vždy hodnotou v sebe samej a samou osebe a nikdy </w:t>
      </w:r>
      <w:r w:rsidR="005D15B4" w:rsidRPr="005D15B4">
        <w:rPr>
          <w:rFonts w:cstheme="minorHAnsi"/>
        </w:rPr>
        <w:t xml:space="preserve">s ňou nemožno narábať </w:t>
      </w:r>
      <w:r w:rsidRPr="005D15B4">
        <w:rPr>
          <w:rFonts w:cstheme="minorHAnsi"/>
        </w:rPr>
        <w:t>ako s vecou, v mene štátu alebo akejkoľvek inej inštitúcie. Ľudská osoba má prvenstvo pred štátom a pred spoločnosťou. Ona je ľudským právom existujúcim samým v sebe, a teda je aj základom práva.</w:t>
      </w:r>
    </w:p>
    <w:p w:rsidR="00DE3D78" w:rsidRPr="005D15B4" w:rsidRDefault="00DE3D78" w:rsidP="005D15B4">
      <w:pPr>
        <w:pStyle w:val="Nadpis2"/>
      </w:pPr>
      <w:r w:rsidRPr="005D15B4">
        <w:t>5. Podporujú misijnú činnosť Cirkvi</w:t>
      </w:r>
    </w:p>
    <w:p w:rsidR="00987955" w:rsidRDefault="00DE3D78" w:rsidP="005D15B4">
      <w:pPr>
        <w:jc w:val="both"/>
        <w:rPr>
          <w:rFonts w:cstheme="minorHAnsi"/>
        </w:rPr>
      </w:pPr>
      <w:r w:rsidRPr="005D15B4">
        <w:rPr>
          <w:rFonts w:cstheme="minorHAnsi"/>
        </w:rPr>
        <w:t>Do</w:t>
      </w:r>
      <w:r w:rsidRPr="005D15B4">
        <w:rPr>
          <w:rFonts w:cstheme="minorHAnsi"/>
        </w:rPr>
        <w:t xml:space="preserve">n </w:t>
      </w:r>
      <w:proofErr w:type="spellStart"/>
      <w:r w:rsidRPr="005D15B4">
        <w:rPr>
          <w:rFonts w:cstheme="minorHAnsi"/>
        </w:rPr>
        <w:t>Bosco</w:t>
      </w:r>
      <w:proofErr w:type="spellEnd"/>
      <w:r w:rsidRPr="005D15B4">
        <w:rPr>
          <w:rFonts w:cstheme="minorHAnsi"/>
        </w:rPr>
        <w:t xml:space="preserve"> pestoval misionársky ideál a konkrétnym spôsobom mal účasť na misijnom diele Cirkvi svojej doby. Misijný apoštolát je podľa jeho výslovnej vôle podstatným prvkom povahy a cieľa celej saleziánskej rodiny. De </w:t>
      </w:r>
      <w:proofErr w:type="spellStart"/>
      <w:r w:rsidRPr="005D15B4">
        <w:rPr>
          <w:rFonts w:cstheme="minorHAnsi"/>
        </w:rPr>
        <w:t>facto</w:t>
      </w:r>
      <w:proofErr w:type="spellEnd"/>
      <w:r w:rsidRPr="005D15B4">
        <w:rPr>
          <w:rFonts w:cstheme="minorHAnsi"/>
        </w:rPr>
        <w:t xml:space="preserve"> spolupracovníci dali a aj teraz dávajú rozhodujúci príspev</w:t>
      </w:r>
      <w:r w:rsidR="005D15B4">
        <w:rPr>
          <w:rFonts w:cstheme="minorHAnsi"/>
        </w:rPr>
        <w:t>ok pre saleziánske misijné dielo.</w:t>
      </w:r>
    </w:p>
    <w:p w:rsidR="0019481D" w:rsidRDefault="0019481D" w:rsidP="00A25030">
      <w:pPr>
        <w:pStyle w:val="Nadpis2"/>
      </w:pPr>
      <w:r>
        <w:t>Otázky na spoločnú diskusiu:</w:t>
      </w:r>
    </w:p>
    <w:p w:rsidR="0019481D" w:rsidRPr="00A25030" w:rsidRDefault="0019481D" w:rsidP="00A25030">
      <w:pPr>
        <w:pStyle w:val="Odsekzoznamu"/>
        <w:numPr>
          <w:ilvl w:val="0"/>
          <w:numId w:val="5"/>
        </w:numPr>
        <w:jc w:val="both"/>
        <w:rPr>
          <w:rFonts w:cstheme="minorHAnsi"/>
        </w:rPr>
      </w:pPr>
      <w:r w:rsidRPr="00A25030">
        <w:rPr>
          <w:rFonts w:cstheme="minorHAnsi"/>
        </w:rPr>
        <w:t>V čom je pre Teba náročné žiť „dobre“ svoje každodenné všedné povinnosti?</w:t>
      </w:r>
    </w:p>
    <w:p w:rsidR="0019481D" w:rsidRPr="00A25030" w:rsidRDefault="0019481D" w:rsidP="00A25030">
      <w:pPr>
        <w:pStyle w:val="Odsekzoznamu"/>
        <w:numPr>
          <w:ilvl w:val="0"/>
          <w:numId w:val="5"/>
        </w:numPr>
        <w:jc w:val="both"/>
        <w:rPr>
          <w:rFonts w:cstheme="minorHAnsi"/>
        </w:rPr>
      </w:pPr>
      <w:r w:rsidRPr="00A25030">
        <w:rPr>
          <w:rFonts w:cstheme="minorHAnsi"/>
        </w:rPr>
        <w:t xml:space="preserve">Ako </w:t>
      </w:r>
      <w:r w:rsidR="00A25030" w:rsidRPr="00A25030">
        <w:rPr>
          <w:rFonts w:cstheme="minorHAnsi"/>
        </w:rPr>
        <w:t>sa v Tvojej</w:t>
      </w:r>
      <w:r w:rsidR="008432ED">
        <w:rPr>
          <w:rFonts w:cstheme="minorHAnsi"/>
        </w:rPr>
        <w:t xml:space="preserve"> práci</w:t>
      </w:r>
      <w:r w:rsidRPr="00A25030">
        <w:rPr>
          <w:rFonts w:cstheme="minorHAnsi"/>
        </w:rPr>
        <w:t xml:space="preserve"> a činnosti </w:t>
      </w:r>
      <w:r w:rsidR="00A25030" w:rsidRPr="00A25030">
        <w:rPr>
          <w:rFonts w:cstheme="minorHAnsi"/>
        </w:rPr>
        <w:t>prejavuje Tvoja orientácia činnosti</w:t>
      </w:r>
      <w:r w:rsidRPr="00A25030">
        <w:rPr>
          <w:rFonts w:cstheme="minorHAnsi"/>
        </w:rPr>
        <w:t xml:space="preserve"> na mladých?</w:t>
      </w:r>
      <w:r w:rsidR="00A25030" w:rsidRPr="00A25030">
        <w:rPr>
          <w:rFonts w:cstheme="minorHAnsi"/>
        </w:rPr>
        <w:t xml:space="preserve"> Čo by sa dalo zmeniť?</w:t>
      </w:r>
    </w:p>
    <w:p w:rsidR="00A25030" w:rsidRPr="00A25030" w:rsidRDefault="00A25030" w:rsidP="00A25030">
      <w:pPr>
        <w:pStyle w:val="Odsekzoznamu"/>
        <w:numPr>
          <w:ilvl w:val="0"/>
          <w:numId w:val="5"/>
        </w:numPr>
        <w:jc w:val="both"/>
        <w:rPr>
          <w:rFonts w:cstheme="minorHAnsi"/>
        </w:rPr>
      </w:pPr>
      <w:r w:rsidRPr="00A25030">
        <w:rPr>
          <w:rFonts w:cstheme="minorHAnsi"/>
        </w:rPr>
        <w:t>Aký príklad „bránenia</w:t>
      </w:r>
      <w:r w:rsidR="008432ED">
        <w:rPr>
          <w:rFonts w:cstheme="minorHAnsi"/>
        </w:rPr>
        <w:t>“ rodinných hodnôt Ť</w:t>
      </w:r>
      <w:r w:rsidRPr="00A25030">
        <w:rPr>
          <w:rFonts w:cstheme="minorHAnsi"/>
        </w:rPr>
        <w:t>a v poslednom čase oslovil?</w:t>
      </w:r>
    </w:p>
    <w:p w:rsidR="00A25030" w:rsidRPr="00A25030" w:rsidRDefault="00A25030" w:rsidP="00A25030">
      <w:pPr>
        <w:pStyle w:val="Odsekzoznamu"/>
        <w:numPr>
          <w:ilvl w:val="0"/>
          <w:numId w:val="5"/>
        </w:numPr>
        <w:jc w:val="both"/>
        <w:rPr>
          <w:rFonts w:cstheme="minorHAnsi"/>
        </w:rPr>
      </w:pPr>
      <w:r w:rsidRPr="00A25030">
        <w:rPr>
          <w:rFonts w:cstheme="minorHAnsi"/>
        </w:rPr>
        <w:t>Čo spravíš pre to, aby sociálna náuka Cirkvi nebola iba pojmom</w:t>
      </w:r>
      <w:r w:rsidR="008432ED">
        <w:rPr>
          <w:rFonts w:cstheme="minorHAnsi"/>
        </w:rPr>
        <w:t>,</w:t>
      </w:r>
      <w:r w:rsidRPr="00A25030">
        <w:rPr>
          <w:rFonts w:cstheme="minorHAnsi"/>
        </w:rPr>
        <w:t xml:space="preserve"> ale niečím</w:t>
      </w:r>
      <w:r w:rsidR="008432ED">
        <w:rPr>
          <w:rFonts w:cstheme="minorHAnsi"/>
        </w:rPr>
        <w:t>,</w:t>
      </w:r>
      <w:bookmarkStart w:id="0" w:name="_GoBack"/>
      <w:bookmarkEnd w:id="0"/>
      <w:r w:rsidRPr="00A25030">
        <w:rPr>
          <w:rFonts w:cstheme="minorHAnsi"/>
        </w:rPr>
        <w:t xml:space="preserve"> čomu rozumieš a čo žiješ?</w:t>
      </w:r>
    </w:p>
    <w:p w:rsidR="00A25030" w:rsidRPr="00A25030" w:rsidRDefault="00A25030" w:rsidP="00A25030">
      <w:pPr>
        <w:pStyle w:val="Odsekzoznamu"/>
        <w:numPr>
          <w:ilvl w:val="0"/>
          <w:numId w:val="5"/>
        </w:numPr>
        <w:jc w:val="both"/>
        <w:rPr>
          <w:rFonts w:cstheme="minorHAnsi"/>
        </w:rPr>
      </w:pPr>
      <w:r w:rsidRPr="00A25030">
        <w:rPr>
          <w:rFonts w:cstheme="minorHAnsi"/>
        </w:rPr>
        <w:t>Ako môže naše stredisko prehĺbiť svoj misijný rozmer?</w:t>
      </w:r>
    </w:p>
    <w:sectPr w:rsidR="00A25030" w:rsidRPr="00A25030" w:rsidSect="008B010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0390F"/>
    <w:multiLevelType w:val="hybridMultilevel"/>
    <w:tmpl w:val="7CA0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639EC"/>
    <w:multiLevelType w:val="hybridMultilevel"/>
    <w:tmpl w:val="981259B8"/>
    <w:lvl w:ilvl="0" w:tplc="9B7E9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81775"/>
    <w:multiLevelType w:val="hybridMultilevel"/>
    <w:tmpl w:val="10DC28A8"/>
    <w:lvl w:ilvl="0" w:tplc="9B7E9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84115"/>
    <w:multiLevelType w:val="hybridMultilevel"/>
    <w:tmpl w:val="284E9D9C"/>
    <w:lvl w:ilvl="0" w:tplc="9B7E9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02299"/>
    <w:multiLevelType w:val="hybridMultilevel"/>
    <w:tmpl w:val="01E0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02"/>
    <w:rsid w:val="0019481D"/>
    <w:rsid w:val="0024059B"/>
    <w:rsid w:val="005D15B4"/>
    <w:rsid w:val="008432ED"/>
    <w:rsid w:val="008B010D"/>
    <w:rsid w:val="00987955"/>
    <w:rsid w:val="00A25030"/>
    <w:rsid w:val="00C40702"/>
    <w:rsid w:val="00DE3D78"/>
    <w:rsid w:val="00E23D9E"/>
    <w:rsid w:val="00ED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EEF5D-22BE-40E4-AF3A-96129A18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1">
    <w:name w:val="heading 1"/>
    <w:basedOn w:val="Normlny"/>
    <w:next w:val="Normlny"/>
    <w:link w:val="Nadpis1Char"/>
    <w:uiPriority w:val="9"/>
    <w:qFormat/>
    <w:rsid w:val="005D15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DE3D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407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Predvolenpsmoodseku"/>
    <w:link w:val="Nadpis2"/>
    <w:uiPriority w:val="9"/>
    <w:rsid w:val="00DE3D78"/>
    <w:rPr>
      <w:rFonts w:asciiTheme="majorHAnsi" w:eastAsiaTheme="majorEastAsia" w:hAnsiTheme="majorHAnsi" w:cstheme="majorBidi"/>
      <w:color w:val="2E74B5" w:themeColor="accent1" w:themeShade="BF"/>
      <w:sz w:val="26"/>
      <w:szCs w:val="26"/>
      <w:lang w:val="sk-SK"/>
    </w:rPr>
  </w:style>
  <w:style w:type="character" w:customStyle="1" w:styleId="Nadpis1Char">
    <w:name w:val="Nadpis 1 Char"/>
    <w:basedOn w:val="Predvolenpsmoodseku"/>
    <w:link w:val="Nadpis1"/>
    <w:uiPriority w:val="9"/>
    <w:rsid w:val="005D15B4"/>
    <w:rPr>
      <w:rFonts w:asciiTheme="majorHAnsi" w:eastAsiaTheme="majorEastAsia" w:hAnsiTheme="majorHAnsi" w:cstheme="majorBidi"/>
      <w:color w:val="2E74B5" w:themeColor="accent1" w:themeShade="BF"/>
      <w:sz w:val="32"/>
      <w:szCs w:val="32"/>
      <w:lang w:val="sk-SK"/>
    </w:rPr>
  </w:style>
  <w:style w:type="paragraph" w:styleId="Odsekzoznamu">
    <w:name w:val="List Paragraph"/>
    <w:basedOn w:val="Normlny"/>
    <w:uiPriority w:val="34"/>
    <w:qFormat/>
    <w:rsid w:val="005D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1216</Words>
  <Characters>6934</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2020-01-28T20:43:00Z</dcterms:created>
  <dcterms:modified xsi:type="dcterms:W3CDTF">2020-01-28T21:39:00Z</dcterms:modified>
</cp:coreProperties>
</file>