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383C52C3" w:rsidR="00F42AAD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206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>Ikony nie sú vytvorené na vynútenie emocionálnej reakcie. Pri stvárňovaní historických scén tváre neprejavujú emócie, ale zobrazujú cnosti ako čistotu, trpezlivosť v utrpení, pokoru, odpustenie a lásku.</w:t>
      </w:r>
    </w:p>
    <w:p w14:paraId="7D3FE3DE" w14:textId="77777777" w:rsidR="00D70CFC" w:rsidRPr="00D70CFC" w:rsidRDefault="00D70CFC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2060"/>
          <w:sz w:val="24"/>
          <w:szCs w:val="24"/>
        </w:rPr>
      </w:pPr>
    </w:p>
    <w:p w14:paraId="00000007" w14:textId="1715C478" w:rsidR="00F42AAD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Na ikone sv. Rodiny je </w:t>
      </w:r>
      <w:r w:rsidRPr="00D70CFC">
        <w:rPr>
          <w:rFonts w:asciiTheme="minorHAnsi" w:eastAsia="Times New Roman" w:hAnsiTheme="minorHAnsi" w:cstheme="minorHAnsi"/>
          <w:color w:val="0070C0"/>
          <w:sz w:val="24"/>
          <w:szCs w:val="24"/>
        </w:rPr>
        <w:t>Mária</w:t>
      </w:r>
      <w:r w:rsidRPr="00D70CFC">
        <w:rPr>
          <w:rFonts w:asciiTheme="minorHAnsi" w:eastAsia="Times New Roman" w:hAnsiTheme="minorHAnsi" w:cstheme="minorHAnsi"/>
          <w:color w:val="FF0000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zobrazená, ako objíma malého Ježiša, prostredníctvom ktorého bola oslávená ako Matka Božia (</w:t>
      </w:r>
      <w:proofErr w:type="spellStart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gr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. 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2060"/>
          <w:sz w:val="24"/>
          <w:szCs w:val="24"/>
        </w:rPr>
        <w:t>Theotokos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- </w:t>
      </w:r>
      <w:proofErr w:type="spellStart"/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>θϒ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). Mária, m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á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 sebe vrchné rúcho (</w:t>
      </w:r>
      <w:proofErr w:type="spellStart"/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>maforium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) purpurovej farby a spodné modré rúcho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-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tunik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u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proofErr w:type="spellStart"/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>chiton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), je symbolom zjednotenia nebeského a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 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pozemského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,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čo znamená, že Ježiš Kristus, </w:t>
      </w:r>
      <w:r w:rsidR="007366DD"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d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ruhá osoba Najsvätejšej Trojice, prijal svoju pozemskú ľudskú prirodzenosť od Bohorodičky. Zemité červené tóny tiež znamenajú jej panenskosť a jej kráľovskú hodnosť ako Kráľovnej nebies. Purpurový plášť Bohorodičky ukazuje Máriu, ako prvú z vykúpených. Matka Vykupiteľa má účasť na kráľovstve slávy, a jednoty s Bohom vo večnosti ako prvá. Ona je obrazom slávy, ktorú synovia a dcéry tejto zeme majú dosiahnuť v Bohu mocou Kristovho vykúpenia. V byzantskej ikonografii je 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Theotokos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vždy zobrazená s tromi hviezdami,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po jednej na každom ramene a jednou na čele. Tieto hviezdy symbolizujú jej dokonalé panenstvo, že Panna Mária zostala pannou pred, počas a po narodení Ježiša Krista. Kompozícia hviezd do 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trianglu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nám zasa pripomína symbol svätej Trojice. Čepiec u Panny Márie symbolizuje Máriino úpln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>é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odovzdanie sa Kristovi. </w:t>
      </w:r>
    </w:p>
    <w:p w14:paraId="391EFD25" w14:textId="77777777" w:rsidR="00D70CFC" w:rsidRPr="00D70CFC" w:rsidRDefault="00D70CFC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DCF92AC" w14:textId="77777777" w:rsidR="00D70CFC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 xml:space="preserve">Dieťa Ježiš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 zobrazený v šate v bielo-žltohnedých farbách. Biely odev symbolizuje Božské svetlo. Je to farba čistoty, svätosti a jednoduchosti. Žltá vyjadruje teplo a lásku, ale naznačuje aj trápenie a hneda symbolizuje skromnosť a chudobu. Je to farba zeme a všetkého dočasného. Spolu vyjadrujú radosť a istotu. </w:t>
      </w:r>
      <w:r w:rsidRPr="00D70CFC">
        <w:rPr>
          <w:rFonts w:asciiTheme="minorHAnsi" w:eastAsia="Times New Roman" w:hAnsiTheme="minorHAnsi" w:cstheme="minorHAnsi"/>
          <w:color w:val="C55911"/>
          <w:sz w:val="24"/>
          <w:szCs w:val="24"/>
        </w:rPr>
        <w:t>Svätožiara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(</w:t>
      </w:r>
      <w:r w:rsidRPr="00D70CFC">
        <w:rPr>
          <w:rFonts w:asciiTheme="minorHAnsi" w:eastAsia="Times New Roman" w:hAnsiTheme="minorHAnsi" w:cstheme="minorHAnsi"/>
          <w:i/>
          <w:color w:val="843C0B"/>
          <w:sz w:val="24"/>
          <w:szCs w:val="24"/>
        </w:rPr>
        <w:t>nimbus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je 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>zlatá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(u všetkých os</w:t>
      </w:r>
      <w:r w:rsidRPr="00D70CFC">
        <w:rPr>
          <w:rFonts w:asciiTheme="minorHAnsi" w:eastAsia="Times New Roman" w:hAnsiTheme="minorHAnsi" w:cstheme="minorHAnsi"/>
          <w:i/>
          <w:sz w:val="24"/>
          <w:szCs w:val="24"/>
        </w:rPr>
        <w:t>ôb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 na ikone ako aj pozadie ikony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) čo symbolizuje prítomnosť Boha, Božstvo, Božiu moc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milosť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 xml:space="preserve"> a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nebeské svetlo. Svätožiara u Ježiša Krista symbolizuje jeho kráľovskú a mesiášsku slávu. U Ježiša je tzv. krížový nimbus. Ten neslúži iba na odlíšenie od ostatných svätých osôb, ale vyjadruje pravdu, že prostredníctvom kríža k nám prišlo spasenie. Vo svätožiarach svätých je zdôraznená dôstojnosť Krista darovaná človeku. Jeden je Svätý, jeden je Pán. Podľa obrazu Krista sa posväcuje celé ľudstvo. V krížovom 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nimbuse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sú písmená „</w:t>
      </w: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 xml:space="preserve">O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–</w:t>
      </w: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 xml:space="preserve"> Ѡ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– </w:t>
      </w: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>N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“</w:t>
      </w: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 xml:space="preserve">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čo vyjadruje „</w:t>
      </w:r>
      <w:r w:rsidRPr="00D70CFC">
        <w:rPr>
          <w:rFonts w:asciiTheme="minorHAnsi" w:eastAsia="Times New Roman" w:hAnsiTheme="minorHAnsi" w:cstheme="minorHAnsi"/>
          <w:i/>
          <w:color w:val="941002"/>
          <w:sz w:val="24"/>
          <w:szCs w:val="24"/>
        </w:rPr>
        <w:t>Bol, Som a Budem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“.</w:t>
      </w:r>
    </w:p>
    <w:p w14:paraId="7C315AF4" w14:textId="77777777" w:rsidR="00D70CFC" w:rsidRDefault="00D70CFC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08" w14:textId="0C7B447F" w:rsidR="00F42AAD" w:rsidRPr="00D70CFC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Postavenie Bohorodičky a dieťaťa Ježiša je založené na starodávnej byzantskej ikone „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2060"/>
          <w:sz w:val="24"/>
          <w:szCs w:val="24"/>
        </w:rPr>
        <w:t>Panagia</w:t>
      </w:r>
      <w:proofErr w:type="spellEnd"/>
      <w:r w:rsidRPr="00D70CFC">
        <w:rPr>
          <w:rFonts w:asciiTheme="minorHAnsi" w:eastAsia="Times New Roman" w:hAnsiTheme="minorHAnsi" w:cstheme="minorHAnsi"/>
          <w:i/>
          <w:color w:val="002060"/>
          <w:sz w:val="24"/>
          <w:szCs w:val="24"/>
        </w:rPr>
        <w:t xml:space="preserve"> 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2060"/>
          <w:sz w:val="24"/>
          <w:szCs w:val="24"/>
        </w:rPr>
        <w:t>Odiguitria</w:t>
      </w:r>
      <w:proofErr w:type="spellEnd"/>
      <w:r w:rsidRPr="00D70CFC">
        <w:rPr>
          <w:rFonts w:asciiTheme="minorHAnsi" w:eastAsia="Times New Roman" w:hAnsiTheme="minorHAnsi" w:cstheme="minorHAnsi"/>
          <w:i/>
          <w:color w:val="002060"/>
          <w:sz w:val="24"/>
          <w:szCs w:val="24"/>
        </w:rPr>
        <w:t xml:space="preserve"> – Najsvätejší, ktorý ukazuje cestu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 xml:space="preserve">“.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Výraz tváre Márie (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Theotokos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 je meditatívny až zádumčivý. Nepozerá sa sladko na tvár svojho dieťaťa, ako to často robia naturalistickejšie zobrazenia Panny a Dieťaťa. </w:t>
      </w:r>
      <w:proofErr w:type="spellStart"/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Theotokos</w:t>
      </w:r>
      <w:proofErr w:type="spellEnd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skôr uvažuje o povolaní utrpenia, smrti a zmŕtvychvstania svojho Syna. </w:t>
      </w:r>
      <w:r w:rsidRPr="00D70CFC">
        <w:rPr>
          <w:rFonts w:asciiTheme="minorHAnsi" w:eastAsia="Times New Roman" w:hAnsiTheme="minorHAnsi" w:cstheme="minorHAnsi"/>
          <w:i/>
          <w:color w:val="7030A0"/>
          <w:sz w:val="24"/>
          <w:szCs w:val="24"/>
        </w:rPr>
        <w:t>Ikonografia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sa vždy snaží zabrániť tomu, aby naše oko zotrvávalo v prírodnom svete. </w:t>
      </w:r>
      <w:r w:rsidRPr="00D70CFC">
        <w:rPr>
          <w:rFonts w:asciiTheme="minorHAnsi" w:eastAsia="Times New Roman" w:hAnsiTheme="minorHAnsi" w:cstheme="minorHAnsi"/>
          <w:i/>
          <w:color w:val="7030A0"/>
          <w:sz w:val="24"/>
          <w:szCs w:val="24"/>
        </w:rPr>
        <w:t>Ikonografia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sa skôr pokúša nasmerovať náš pohľad ku konečnému teologickému a dogmatickému významu dieťaťa Krista – účelu a osudu, pre ktorý 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>druhá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osoba Najsvätejšej Trojice vzala na seba našu padlú, hriešnu ľudskú prirodzenosť. </w:t>
      </w:r>
    </w:p>
    <w:p w14:paraId="00000009" w14:textId="77777777" w:rsidR="00F42AAD" w:rsidRPr="00D70CFC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Ľavá ruka dieťaťa Ježiš je v rukách 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mamky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Márie a pestúna Jozefa, čo nám symbolizuje jednotu – jednotu spojenú v kruhu rodiny. Ježišova pravá ruka na ikone zobrazená ako vzkriesená, aby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lastRenderedPageBreak/>
        <w:t xml:space="preserve">dala požehnanie. </w:t>
      </w:r>
      <w:r w:rsidRPr="00D70CFC">
        <w:rPr>
          <w:rFonts w:asciiTheme="minorHAnsi" w:eastAsia="Times New Roman" w:hAnsiTheme="minorHAnsi" w:cstheme="minorHAnsi"/>
          <w:color w:val="C55911"/>
          <w:sz w:val="24"/>
          <w:szCs w:val="24"/>
        </w:rPr>
        <w:t xml:space="preserve">Hnedožltá stuha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(šerpa) na jeho pravom ramene, je znakom vysokého kňazského postavenia, vyjadruje úctu, ktorú k nemu prechovávame.</w:t>
      </w:r>
    </w:p>
    <w:p w14:paraId="28DF11F6" w14:textId="77777777" w:rsidR="00D70CFC" w:rsidRDefault="00D70CFC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2060"/>
          <w:sz w:val="24"/>
          <w:szCs w:val="24"/>
        </w:rPr>
      </w:pPr>
    </w:p>
    <w:p w14:paraId="0000000A" w14:textId="6FFF675E" w:rsidR="00F42AAD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Postoj svätého Jozefa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je starostlivý a ostražitý. Keď Jozef vidí jedinečný vzťah medzi Bohorodičkou a Jej Synom, predstavuje nás všetkých, ktorí sme tiež povolaní stáť v úctivej bázni pred veľkým tajomstvom Vtelenia Nášho Pána. Nie je vhodné </w:t>
      </w:r>
      <w:r w:rsidRPr="00D70CFC">
        <w:rPr>
          <w:rFonts w:asciiTheme="minorHAnsi" w:eastAsia="Times New Roman" w:hAnsiTheme="minorHAnsi" w:cstheme="minorHAnsi"/>
          <w:sz w:val="24"/>
          <w:szCs w:val="24"/>
        </w:rPr>
        <w:t>zobrazovať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Jozefa z Nazareta, ako drží dieťa Ježiša. Znamenalo by to, že je biologickým otcom Ježiša. </w:t>
      </w:r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 xml:space="preserve">Modrá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tunika </w:t>
      </w:r>
      <w:r w:rsidRPr="00D70CFC">
        <w:rPr>
          <w:rFonts w:asciiTheme="minorHAnsi" w:eastAsia="Times New Roman" w:hAnsiTheme="minorHAnsi" w:cstheme="minorHAnsi"/>
          <w:color w:val="2E75B5"/>
          <w:sz w:val="24"/>
          <w:szCs w:val="24"/>
        </w:rPr>
        <w:t xml:space="preserve">sv. Jozefa 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nám symbolizuje ľudskú prirodzenosť, ako aj nekonečnosť neba, múdrosť a zbožnosť.</w:t>
      </w:r>
    </w:p>
    <w:p w14:paraId="342D79EF" w14:textId="77777777" w:rsidR="00D70CFC" w:rsidRPr="00D70CFC" w:rsidRDefault="00D70CFC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0000000B" w14:textId="77777777" w:rsidR="00F42AAD" w:rsidRPr="00D70CFC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206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>Písmená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na zlatom pozadí: </w:t>
      </w: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>МР Ѳϒ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- METER THEOS = </w:t>
      </w:r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>Matka Božia</w:t>
      </w: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  </w:t>
      </w:r>
      <w:sdt>
        <w:sdtPr>
          <w:rPr>
            <w:rFonts w:asciiTheme="minorHAnsi" w:hAnsiTheme="minorHAnsi" w:cstheme="minorHAnsi"/>
            <w:sz w:val="24"/>
            <w:szCs w:val="24"/>
          </w:rPr>
          <w:tag w:val="goog_rdk_0"/>
          <w:id w:val="-1643725054"/>
        </w:sdtPr>
        <w:sdtEndPr/>
        <w:sdtContent>
          <w:r w:rsidRPr="00D70CFC">
            <w:rPr>
              <w:rFonts w:asciiTheme="minorHAnsi" w:eastAsia="Andika" w:hAnsiTheme="minorHAnsi" w:cstheme="minorHAnsi"/>
              <w:color w:val="C00000"/>
              <w:sz w:val="24"/>
              <w:szCs w:val="24"/>
            </w:rPr>
            <w:t>ᴏ ᴀ</w:t>
          </w:r>
          <w:proofErr w:type="spellStart"/>
          <w:r w:rsidRPr="00D70CFC">
            <w:rPr>
              <w:rFonts w:asciiTheme="minorHAnsi" w:eastAsia="Andika" w:hAnsiTheme="minorHAnsi" w:cstheme="minorHAnsi"/>
              <w:color w:val="C00000"/>
              <w:sz w:val="24"/>
              <w:szCs w:val="24"/>
            </w:rPr>
            <w:t>гιος</w:t>
          </w:r>
          <w:proofErr w:type="spellEnd"/>
          <w:r w:rsidRPr="00D70CFC">
            <w:rPr>
              <w:rFonts w:asciiTheme="minorHAnsi" w:eastAsia="Andika" w:hAnsiTheme="minorHAnsi" w:cstheme="minorHAnsi"/>
              <w:color w:val="C00000"/>
              <w:sz w:val="24"/>
              <w:szCs w:val="24"/>
            </w:rPr>
            <w:t xml:space="preserve"> ІѠҪꞐФ </w:t>
          </w:r>
        </w:sdtContent>
      </w:sdt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= </w:t>
      </w:r>
      <w:r w:rsidRPr="00D70CFC">
        <w:rPr>
          <w:rFonts w:asciiTheme="minorHAnsi" w:eastAsia="Times New Roman" w:hAnsiTheme="minorHAnsi" w:cstheme="minorHAnsi"/>
          <w:color w:val="002060"/>
          <w:sz w:val="24"/>
          <w:szCs w:val="24"/>
        </w:rPr>
        <w:t>Svätý Jozef</w:t>
      </w:r>
    </w:p>
    <w:p w14:paraId="0000000C" w14:textId="77777777" w:rsidR="00F42AAD" w:rsidRPr="00D70CFC" w:rsidRDefault="00F42AAD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color w:val="002060"/>
          <w:sz w:val="24"/>
          <w:szCs w:val="24"/>
        </w:rPr>
      </w:pPr>
    </w:p>
    <w:p w14:paraId="0000000D" w14:textId="77777777" w:rsidR="00F42AAD" w:rsidRPr="00D70CFC" w:rsidRDefault="001B022A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C00000"/>
          <w:sz w:val="24"/>
          <w:szCs w:val="24"/>
        </w:rPr>
        <w:t xml:space="preserve">Modlime sa: </w:t>
      </w:r>
      <w:r w:rsidRPr="00D70CFC">
        <w:rPr>
          <w:rFonts w:asciiTheme="minorHAnsi" w:eastAsia="Times New Roman" w:hAnsiTheme="minorHAnsi" w:cstheme="minorHAnsi"/>
          <w:i/>
          <w:color w:val="0070C0"/>
          <w:sz w:val="24"/>
          <w:szCs w:val="24"/>
        </w:rPr>
        <w:t>Otče, ty si nám dal Svätú rodinu ako žiarivý vzor; láskavo dopraj, aby sme ju nasledovali vo vzájomnej láske a v rodinných čnostiach, a tak dosiahli večnú odmenu v tvojom nebeskom domove</w:t>
      </w:r>
      <w:r w:rsidRPr="00D70CFC">
        <w:rPr>
          <w:rFonts w:asciiTheme="minorHAnsi" w:eastAsia="Times New Roman" w:hAnsiTheme="minorHAnsi" w:cstheme="minorHAnsi"/>
          <w:i/>
          <w:color w:val="000000"/>
          <w:sz w:val="24"/>
          <w:szCs w:val="24"/>
        </w:rPr>
        <w:t>.</w:t>
      </w:r>
    </w:p>
    <w:p w14:paraId="00000022" w14:textId="7F0EA553" w:rsidR="00F42AAD" w:rsidRPr="00D70CFC" w:rsidRDefault="007366DD" w:rsidP="00D7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Jakub </w:t>
      </w:r>
      <w:proofErr w:type="spellStart"/>
      <w:r w:rsidRPr="00D70CFC">
        <w:rPr>
          <w:rFonts w:asciiTheme="minorHAnsi" w:eastAsia="Times New Roman" w:hAnsiTheme="minorHAnsi" w:cstheme="minorHAnsi"/>
          <w:color w:val="000000"/>
          <w:sz w:val="24"/>
          <w:szCs w:val="24"/>
        </w:rPr>
        <w:t>Halčák</w:t>
      </w:r>
      <w:proofErr w:type="spellEnd"/>
    </w:p>
    <w:sectPr w:rsidR="00F42AAD" w:rsidRPr="00D70CF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ik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AAD"/>
    <w:rsid w:val="001B022A"/>
    <w:rsid w:val="007366DD"/>
    <w:rsid w:val="00D70CFC"/>
    <w:rsid w:val="00F42AAD"/>
    <w:rsid w:val="00F6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D4CA"/>
  <w15:docId w15:val="{A95B79A2-59D5-45C9-AD70-BC3E48AE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riadkovania">
    <w:name w:val="No Spacing"/>
    <w:uiPriority w:val="1"/>
    <w:qFormat/>
    <w:rsid w:val="0029713D"/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jf+tTJ9Ko6TjVptjRtmVb7YG6Q==">AMUW2mWnDfA0Uas1qnmcYJTYRu+xTNIdeK7Tn4FMYCRpEtlscDbZocbFPVTtsZLXhAvYj+nsA4Vs+uKd9LQf/hckan7+adaWAwFygdxMMQB/VU7CxdhpB5ak4fePY+7JYCmBxccM6npebs6yl/vnz8MeUBHl1JfHjPlaMW3pYX/x2A5kR1cE274=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Fake Stefik</cp:lastModifiedBy>
  <cp:revision>2</cp:revision>
  <dcterms:created xsi:type="dcterms:W3CDTF">2022-04-29T12:44:00Z</dcterms:created>
  <dcterms:modified xsi:type="dcterms:W3CDTF">2022-04-29T12:44:00Z</dcterms:modified>
</cp:coreProperties>
</file>