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8266" w14:textId="19D83B0F" w:rsidR="00682E21" w:rsidRPr="00182CE0" w:rsidRDefault="00182CE0">
      <w:pPr>
        <w:rPr>
          <w:rFonts w:ascii="Fira Sans" w:eastAsia="Times New Roman" w:hAnsi="Fira Sans" w:cs="Times New Roman"/>
          <w:b/>
          <w:sz w:val="48"/>
          <w:szCs w:val="22"/>
        </w:rPr>
      </w:pPr>
      <w:r>
        <w:rPr>
          <w:rFonts w:ascii="Fira Sans" w:eastAsia="Times New Roman" w:hAnsi="Fira Sans" w:cs="Times New Roman"/>
          <w:b/>
          <w:sz w:val="48"/>
          <w:szCs w:val="22"/>
        </w:rPr>
        <w:t>6. S</w:t>
      </w:r>
      <w:r w:rsidR="00525EB6" w:rsidRPr="00182CE0">
        <w:rPr>
          <w:rFonts w:ascii="Fira Sans" w:eastAsia="Times New Roman" w:hAnsi="Fira Sans" w:cs="Times New Roman"/>
          <w:b/>
          <w:sz w:val="48"/>
          <w:szCs w:val="22"/>
        </w:rPr>
        <w:t>poluzodpovedn</w:t>
      </w:r>
      <w:r w:rsidR="00A8701B" w:rsidRPr="00182CE0">
        <w:rPr>
          <w:rFonts w:ascii="Fira Sans" w:eastAsia="Times New Roman" w:hAnsi="Fira Sans" w:cs="Times New Roman"/>
          <w:b/>
          <w:sz w:val="48"/>
          <w:szCs w:val="22"/>
        </w:rPr>
        <w:t>í</w:t>
      </w:r>
      <w:r w:rsidR="00525EB6" w:rsidRPr="00182CE0">
        <w:rPr>
          <w:rFonts w:ascii="Fira Sans" w:eastAsia="Times New Roman" w:hAnsi="Fira Sans" w:cs="Times New Roman"/>
          <w:b/>
          <w:sz w:val="48"/>
          <w:szCs w:val="22"/>
        </w:rPr>
        <w:t xml:space="preserve"> za formačný a apoštolský rast</w:t>
      </w:r>
    </w:p>
    <w:p w14:paraId="4CC369A2" w14:textId="77777777" w:rsidR="00525EB6" w:rsidRDefault="00525EB6"/>
    <w:p w14:paraId="596ADF16" w14:textId="458C233E" w:rsidR="00525EB6" w:rsidRPr="00182CE0" w:rsidRDefault="00A8701B" w:rsidP="00182CE0">
      <w:pPr>
        <w:pStyle w:val="IntenseQuote"/>
        <w:rPr>
          <w:color w:val="00B0F0"/>
        </w:rPr>
      </w:pPr>
      <w:r w:rsidRPr="00182CE0">
        <w:rPr>
          <w:color w:val="00B0F0"/>
        </w:rPr>
        <w:t>Naše Združenie je cirkevného práva. Ak toto právne vyjadrenie prelož</w:t>
      </w:r>
      <w:r w:rsidR="005A48E2">
        <w:rPr>
          <w:color w:val="00B0F0"/>
        </w:rPr>
        <w:t>ené</w:t>
      </w:r>
      <w:r w:rsidRPr="00182CE0">
        <w:rPr>
          <w:color w:val="00B0F0"/>
        </w:rPr>
        <w:t xml:space="preserve"> do osobného a životného, znamená, že žije</w:t>
      </w:r>
      <w:r w:rsidR="005A48E2">
        <w:rPr>
          <w:color w:val="00B0F0"/>
        </w:rPr>
        <w:t>me</w:t>
      </w:r>
      <w:r w:rsidRPr="00182CE0">
        <w:rPr>
          <w:color w:val="00B0F0"/>
        </w:rPr>
        <w:t xml:space="preserve"> pre Cirkev, s Cirkvou a v Cirkvi. </w:t>
      </w:r>
      <w:r w:rsidR="005A44EF" w:rsidRPr="00182CE0">
        <w:rPr>
          <w:color w:val="00B0F0"/>
        </w:rPr>
        <w:t>Ježiš nám nezjavil len cestu  individuálneho obrátenia a osobného rastu</w:t>
      </w:r>
      <w:r w:rsidR="005A48E2">
        <w:rPr>
          <w:color w:val="00B0F0"/>
        </w:rPr>
        <w:t xml:space="preserve"> jednotlivca</w:t>
      </w:r>
      <w:r w:rsidR="005A44EF" w:rsidRPr="00182CE0">
        <w:rPr>
          <w:color w:val="00B0F0"/>
        </w:rPr>
        <w:t xml:space="preserve">, ale ukázal nám cestu Cirkvi, cestu spoločenstva, ktoré sa vyznačuje vzájomnou láskou: Nové prikázanie vám dávam, aby ste sa milovali navzájom. Aby ste sa aj vy vzájomne milovali, ako som ja miloval vás. Podľa toho spoznajú všetci, že ste moji učeníci, ak sa budete navzájom milovať." </w:t>
      </w:r>
      <w:r w:rsidR="00525EB6" w:rsidRPr="00182CE0">
        <w:rPr>
          <w:color w:val="00B0F0"/>
        </w:rPr>
        <w:t>(</w:t>
      </w:r>
      <w:proofErr w:type="spellStart"/>
      <w:r w:rsidR="005A44EF" w:rsidRPr="00182CE0">
        <w:rPr>
          <w:color w:val="00B0F0"/>
        </w:rPr>
        <w:t>Jn</w:t>
      </w:r>
      <w:proofErr w:type="spellEnd"/>
      <w:r w:rsidR="00525EB6" w:rsidRPr="00182CE0">
        <w:rPr>
          <w:color w:val="00B0F0"/>
        </w:rPr>
        <w:t xml:space="preserve"> 13,34-35)</w:t>
      </w:r>
    </w:p>
    <w:p w14:paraId="42172F45" w14:textId="2EADC48A" w:rsidR="005A44EF" w:rsidRPr="00182CE0" w:rsidRDefault="005A44EF" w:rsidP="00182CE0">
      <w:pPr>
        <w:pStyle w:val="IntenseQuote"/>
        <w:rPr>
          <w:color w:val="00B0F0"/>
        </w:rPr>
      </w:pPr>
      <w:r w:rsidRPr="00182CE0">
        <w:rPr>
          <w:color w:val="00B0F0"/>
        </w:rPr>
        <w:t xml:space="preserve">Vzájomná láska sa prejavuje službou, povzbudením i napomenutím. Sv. </w:t>
      </w:r>
      <w:r w:rsidR="00182CE0" w:rsidRPr="00182CE0">
        <w:rPr>
          <w:color w:val="00B0F0"/>
        </w:rPr>
        <w:t>Pavol</w:t>
      </w:r>
      <w:r w:rsidRPr="00182CE0">
        <w:rPr>
          <w:color w:val="00B0F0"/>
        </w:rPr>
        <w:t xml:space="preserve"> povzbudzuje </w:t>
      </w:r>
      <w:r w:rsidR="00182CE0" w:rsidRPr="00182CE0">
        <w:rPr>
          <w:color w:val="00B0F0"/>
        </w:rPr>
        <w:t xml:space="preserve">prvých </w:t>
      </w:r>
      <w:r w:rsidRPr="00182CE0">
        <w:rPr>
          <w:color w:val="00B0F0"/>
        </w:rPr>
        <w:t>kresťanov</w:t>
      </w:r>
      <w:r w:rsidR="00182CE0" w:rsidRPr="00182CE0">
        <w:rPr>
          <w:color w:val="00B0F0"/>
        </w:rPr>
        <w:t xml:space="preserve">: </w:t>
      </w:r>
      <w:r w:rsidRPr="00182CE0">
        <w:rPr>
          <w:color w:val="00B0F0"/>
        </w:rPr>
        <w:t>Bratia, keby aj niekoho pristihli pri nejakom poklesku, vy, ktorí ste duchovní, napravte ho v duchu miernosti; a daj si pozor, aby si aj ty neupadol do pokušenia. Neste si vzájomne bremená, a tak naplníte Kristov zákon. </w:t>
      </w:r>
      <w:r w:rsidR="00182CE0" w:rsidRPr="00182CE0">
        <w:rPr>
          <w:color w:val="00B0F0"/>
        </w:rPr>
        <w:t xml:space="preserve">(Gal 6,1-2). Lebo všetci máme za úlohu žiť dôstojne podľa povolania, ktorého sa nám dostalo, so všetkou pokorou, miernosťou a zhovievavosťou. Znášať sa navzájom v láske a usilovať sa zachovať jednotu ducha vo zväzku pokoja.(por. </w:t>
      </w:r>
      <w:proofErr w:type="spellStart"/>
      <w:r w:rsidR="00182CE0" w:rsidRPr="00182CE0">
        <w:rPr>
          <w:color w:val="00B0F0"/>
        </w:rPr>
        <w:t>Ef</w:t>
      </w:r>
      <w:proofErr w:type="spellEnd"/>
      <w:r w:rsidR="00182CE0" w:rsidRPr="00182CE0">
        <w:rPr>
          <w:color w:val="00B0F0"/>
        </w:rPr>
        <w:t xml:space="preserve"> 4,1-3)</w:t>
      </w:r>
    </w:p>
    <w:p w14:paraId="3A99E248" w14:textId="77777777" w:rsidR="005A48E2" w:rsidRPr="005A48E2" w:rsidRDefault="005A48E2" w:rsidP="005A48E2">
      <w:pPr>
        <w:jc w:val="both"/>
        <w:rPr>
          <w:rFonts w:ascii="Georgia" w:hAnsi="Georgia"/>
        </w:rPr>
      </w:pPr>
      <w:r w:rsidRPr="005A48E2">
        <w:rPr>
          <w:rFonts w:ascii="Georgia" w:hAnsi="Georgia"/>
        </w:rPr>
        <w:t>Saleziánsky spolupracovník je vyjadrením spoluzodpovednosti v spoločnom poslaní v združení, v saleziánskej rodine a v Cirkvi. S duchom služby a zmyslom pre zodpovednosť plní spoločenské, cirkevné a sociálne úlohy, ktoré mu boli zverené. Vzájomná podpora saleziánskych spolupracovníkov pre vernosť Pánovmu povolaniu je základným znakom formujúceho rastu a asociatívneho členstva. Osobná a asociatívna formácia je trvalá a každý saleziánsky spolupracovník je za ňu zodpovedný a za to podporuje iniciatívy a chvíle formácie, spoločnej i osobnej.</w:t>
      </w:r>
    </w:p>
    <w:p w14:paraId="6AC9E4D7" w14:textId="1EE21248" w:rsidR="005A48E2" w:rsidRDefault="005A48E2" w:rsidP="005A48E2">
      <w:pPr>
        <w:pStyle w:val="Heading2"/>
        <w:spacing w:before="240" w:after="120" w:line="240" w:lineRule="auto"/>
        <w:rPr>
          <w:rFonts w:ascii="Fira Sans" w:eastAsiaTheme="minorEastAsia" w:hAnsi="Fira Sans" w:cs="Times New Roman"/>
          <w:b/>
          <w:bCs/>
          <w:color w:val="auto"/>
          <w:kern w:val="0"/>
          <w:sz w:val="28"/>
          <w:szCs w:val="20"/>
          <w:lang w:eastAsia="sk-SK"/>
        </w:rPr>
      </w:pPr>
      <w:r w:rsidRPr="005A48E2">
        <w:rPr>
          <w:rFonts w:ascii="Fira Sans" w:eastAsiaTheme="minorEastAsia" w:hAnsi="Fira Sans" w:cs="Times New Roman"/>
          <w:b/>
          <w:bCs/>
          <w:color w:val="auto"/>
          <w:kern w:val="0"/>
          <w:sz w:val="28"/>
          <w:szCs w:val="20"/>
          <w:lang w:eastAsia="sk-SK"/>
        </w:rPr>
        <w:t>Božie slovo</w:t>
      </w:r>
    </w:p>
    <w:p w14:paraId="5655D9A6" w14:textId="103F4FD9" w:rsidR="005A48E2" w:rsidRDefault="005A48E2" w:rsidP="0048330A">
      <w:pPr>
        <w:pStyle w:val="ListParagraph"/>
        <w:numPr>
          <w:ilvl w:val="0"/>
          <w:numId w:val="1"/>
        </w:numPr>
        <w:rPr>
          <w:lang w:eastAsia="sk-SK"/>
        </w:rPr>
      </w:pPr>
      <w:proofErr w:type="spellStart"/>
      <w:r>
        <w:rPr>
          <w:lang w:eastAsia="sk-SK"/>
        </w:rPr>
        <w:t>Jn</w:t>
      </w:r>
      <w:proofErr w:type="spellEnd"/>
      <w:r>
        <w:rPr>
          <w:lang w:eastAsia="sk-SK"/>
        </w:rPr>
        <w:t xml:space="preserve"> 13,34-35; Gal 6,1-2; </w:t>
      </w:r>
      <w:proofErr w:type="spellStart"/>
      <w:r>
        <w:rPr>
          <w:lang w:eastAsia="sk-SK"/>
        </w:rPr>
        <w:t>Ef</w:t>
      </w:r>
      <w:proofErr w:type="spellEnd"/>
      <w:r>
        <w:rPr>
          <w:lang w:eastAsia="sk-SK"/>
        </w:rPr>
        <w:t xml:space="preserve"> 4,1-3 – viď vyššie</w:t>
      </w:r>
    </w:p>
    <w:p w14:paraId="73FD369D" w14:textId="17AA4DDD" w:rsidR="00CD4F80" w:rsidRDefault="0048330A" w:rsidP="0048330A">
      <w:pPr>
        <w:pStyle w:val="ListParagraph"/>
        <w:numPr>
          <w:ilvl w:val="0"/>
          <w:numId w:val="1"/>
        </w:numPr>
        <w:jc w:val="both"/>
      </w:pPr>
      <w:r w:rsidRPr="0048330A">
        <w:rPr>
          <w:rFonts w:ascii="Georgia" w:eastAsiaTheme="minorEastAsia" w:hAnsi="Georgia"/>
          <w:kern w:val="0"/>
          <w:szCs w:val="20"/>
          <w:lang w:eastAsia="sk-SK"/>
        </w:rPr>
        <w:t xml:space="preserve">A zasa vám hovorím: Ak budú dvaja z vás na zemi jednomyseľne prosiť o čokoľvek, dostanú to od môjho Otca, ktorý je na nebesiach. Lebo kde sú dvaja alebo traja zhromaždení v mojom mene, tam som ja medzi nimi." </w:t>
      </w:r>
      <w:r w:rsidR="00525EB6" w:rsidRPr="00525EB6">
        <w:t>(</w:t>
      </w:r>
      <w:proofErr w:type="spellStart"/>
      <w:r w:rsidR="00525EB6" w:rsidRPr="00525EB6">
        <w:t>Mt</w:t>
      </w:r>
      <w:proofErr w:type="spellEnd"/>
      <w:r w:rsidR="00525EB6" w:rsidRPr="00525EB6">
        <w:t xml:space="preserve"> 18, 19-20) </w:t>
      </w:r>
    </w:p>
    <w:p w14:paraId="0CC0115B" w14:textId="77777777" w:rsidR="0048330A" w:rsidRDefault="0048330A"/>
    <w:p w14:paraId="54252D41" w14:textId="6549D115" w:rsidR="00525EB6" w:rsidRDefault="0048330A" w:rsidP="0048330A">
      <w:pPr>
        <w:pStyle w:val="ListParagraph"/>
        <w:numPr>
          <w:ilvl w:val="0"/>
          <w:numId w:val="1"/>
        </w:numPr>
        <w:jc w:val="both"/>
      </w:pPr>
      <w:r w:rsidRPr="0048330A">
        <w:rPr>
          <w:rFonts w:ascii="Georgia" w:hAnsi="Georgia"/>
        </w:rPr>
        <w:lastRenderedPageBreak/>
        <w:t>Dvaja sú na tom lepšie ako sám človek: za svoju námahu môžu dostať väčšiu odmenu, a keď padnú, jeden zdvihne druhého. Beda však samému, keď padne! Nemá pri sebe druha, čo by ho zodvihol. Aj sa (lepšie) zahrejú, ak dvaja ležia spolu, ale sám - akože sa môže zahriať sám? Veď dvaja vedia premôcť samého, dvaja sa (skôr) postavia na odpor. Trojmo usúkaný povrazec sa nepretrhne tak chytro.</w:t>
      </w:r>
      <w:r w:rsidR="00525EB6" w:rsidRPr="0048330A">
        <w:rPr>
          <w:rFonts w:ascii="Georgia" w:hAnsi="Georgia"/>
        </w:rPr>
        <w:t>»</w:t>
      </w:r>
      <w:r w:rsidR="00525EB6" w:rsidRPr="00525EB6">
        <w:t xml:space="preserve"> (</w:t>
      </w:r>
      <w:proofErr w:type="spellStart"/>
      <w:r w:rsidR="00525EB6" w:rsidRPr="00525EB6">
        <w:t>Qo</w:t>
      </w:r>
      <w:proofErr w:type="spellEnd"/>
      <w:r w:rsidR="00525EB6" w:rsidRPr="00525EB6">
        <w:t xml:space="preserve"> 4,9-12).</w:t>
      </w:r>
    </w:p>
    <w:p w14:paraId="0C1EC28F" w14:textId="77777777" w:rsidR="009212C6" w:rsidRDefault="0048330A" w:rsidP="00C4213D">
      <w:pPr>
        <w:ind w:firstLine="426"/>
        <w:jc w:val="both"/>
        <w:sectPr w:rsidR="009212C6">
          <w:pgSz w:w="11906" w:h="16838"/>
          <w:pgMar w:top="1417" w:right="1417" w:bottom="1417" w:left="1417" w:header="708" w:footer="708" w:gutter="0"/>
          <w:cols w:space="708"/>
          <w:docGrid w:linePitch="360"/>
        </w:sectPr>
      </w:pPr>
      <w:r>
        <w:t xml:space="preserve">Dnes </w:t>
      </w:r>
      <w:r w:rsidR="009C7BAA">
        <w:t xml:space="preserve">nás ohrozuje </w:t>
      </w:r>
      <w:r>
        <w:t>nebezpečenstvo individualizmu. Pápež František nás v roku 2020</w:t>
      </w:r>
      <w:r w:rsidR="009C7BAA">
        <w:t xml:space="preserve">; 5. augusta, </w:t>
      </w:r>
      <w:r>
        <w:t xml:space="preserve">povzbudzoval týmito slovami: </w:t>
      </w:r>
      <w:r w:rsidR="009C7BAA" w:rsidRPr="0048330A">
        <w:rPr>
          <w:i/>
          <w:iCs/>
        </w:rPr>
        <w:t xml:space="preserve">Prosme preto Pána, aby nám </w:t>
      </w:r>
      <w:r w:rsidR="009C7BAA">
        <w:rPr>
          <w:i/>
          <w:iCs/>
        </w:rPr>
        <w:t>daroval</w:t>
      </w:r>
      <w:r w:rsidR="009C7BAA" w:rsidRPr="0048330A">
        <w:rPr>
          <w:i/>
          <w:iCs/>
        </w:rPr>
        <w:t xml:space="preserve"> pozorný pohľad na našich bratov a sestry, najmä na tých, ktorí trpia. Ako Ježišovi učeníci nechceme byť ľahostajní alebo individualistickí, to sú dva škaredé postoje proti harmónii. Ľahostajný: Pozerám sa inam. Individualisti: pozerajte sa len na svoj vlastný záujem. Harmónia vytvorená Bohom od nás žiada, aby sme hľadeli na druhých, na potreby druhých, na problémy druhých, aby sme boli v spoločenstve.  Chceme uznať ľudskú dôstojnosť v každom človeku, bez ohľadu na jeho rasu, jazyk alebo stav.</w:t>
      </w:r>
      <w:r w:rsidR="009C7BAA">
        <w:t xml:space="preserve"> Už Ján Pavol II. nám jasne napísal: </w:t>
      </w:r>
      <w:r w:rsidR="009C7BAA" w:rsidRPr="009C7BAA">
        <w:rPr>
          <w:i/>
          <w:iCs/>
        </w:rPr>
        <w:t>Spoločenstvo je ovocím a prejavom tej lásky, ktorá vytryskuje zo srdca večného Otca a prostredníctvom Ducha Svätého, ktorého nám dáva Ježiš (</w:t>
      </w:r>
      <w:proofErr w:type="spellStart"/>
      <w:r w:rsidR="009C7BAA" w:rsidRPr="009C7BAA">
        <w:rPr>
          <w:i/>
          <w:iCs/>
        </w:rPr>
        <w:t>porov</w:t>
      </w:r>
      <w:proofErr w:type="spellEnd"/>
      <w:r w:rsidR="009C7BAA" w:rsidRPr="009C7BAA">
        <w:rPr>
          <w:i/>
          <w:iCs/>
        </w:rPr>
        <w:t>. Rim 5,5), rozlieva sa v našich srdciach, aby z nás všetkých urobila jedno srdce a jednu dušu (Sk 4,32). Práve realizovaním tohto spoločenstva lásky sa Cirkev javí ako "sviatosť", čiže "znak a prostriedok dôverného spojenia s Bohom i jednoty celého ľudského pokolenia</w:t>
      </w:r>
      <w:r w:rsidR="009C7BAA" w:rsidRPr="009C7BAA">
        <w:t>"</w:t>
      </w:r>
    </w:p>
    <w:p w14:paraId="72FB3BC7" w14:textId="77777777" w:rsidR="00FD3E62" w:rsidRDefault="00C4213D" w:rsidP="00BA0EB6">
      <w:pPr>
        <w:spacing w:before="120" w:line="288" w:lineRule="auto"/>
        <w:ind w:firstLine="567"/>
        <w:contextualSpacing/>
        <w:jc w:val="both"/>
        <w:rPr>
          <w:rFonts w:ascii="Times New Roman" w:hAnsi="Times New Roman" w:cs="Times New Roman"/>
          <w:b/>
          <w:bCs/>
          <w:i/>
          <w:iCs/>
          <w:sz w:val="22"/>
          <w:szCs w:val="22"/>
        </w:rPr>
      </w:pPr>
      <w:r w:rsidRPr="00C4213D">
        <w:rPr>
          <w:rFonts w:ascii="Times New Roman" w:hAnsi="Times New Roman" w:cs="Times New Roman"/>
          <w:b/>
          <w:bCs/>
          <w:i/>
          <w:iCs/>
          <w:sz w:val="22"/>
          <w:szCs w:val="22"/>
        </w:rPr>
        <w:t xml:space="preserve">Čl. 21. Bratia a sestry v donovi </w:t>
      </w:r>
      <w:proofErr w:type="spellStart"/>
      <w:r w:rsidRPr="00C4213D">
        <w:rPr>
          <w:rFonts w:ascii="Times New Roman" w:hAnsi="Times New Roman" w:cs="Times New Roman"/>
          <w:b/>
          <w:bCs/>
          <w:i/>
          <w:iCs/>
          <w:sz w:val="22"/>
          <w:szCs w:val="22"/>
        </w:rPr>
        <w:t>Boscovi</w:t>
      </w:r>
      <w:proofErr w:type="spellEnd"/>
    </w:p>
    <w:p w14:paraId="3496365C" w14:textId="56B4D925" w:rsidR="00C4213D" w:rsidRPr="00C4213D" w:rsidRDefault="00C4213D" w:rsidP="00FD3E62">
      <w:pPr>
        <w:spacing w:before="120" w:line="288" w:lineRule="auto"/>
        <w:ind w:firstLine="284"/>
        <w:contextualSpacing/>
        <w:jc w:val="both"/>
        <w:rPr>
          <w:rFonts w:ascii="Times New Roman" w:hAnsi="Times New Roman" w:cs="Times New Roman"/>
          <w:sz w:val="22"/>
          <w:szCs w:val="22"/>
        </w:rPr>
      </w:pPr>
      <w:r w:rsidRPr="00C4213D">
        <w:rPr>
          <w:rFonts w:ascii="Times New Roman" w:hAnsi="Times New Roman" w:cs="Times New Roman"/>
          <w:sz w:val="22"/>
          <w:szCs w:val="22"/>
        </w:rPr>
        <w:t>Spoločné apoštolské povolanie a</w:t>
      </w:r>
      <w:r w:rsidR="00BA0EB6">
        <w:rPr>
          <w:rFonts w:ascii="Times New Roman" w:hAnsi="Times New Roman" w:cs="Times New Roman"/>
          <w:sz w:val="22"/>
          <w:szCs w:val="22"/>
        </w:rPr>
        <w:t> </w:t>
      </w:r>
      <w:r w:rsidRPr="00C4213D">
        <w:rPr>
          <w:rFonts w:ascii="Times New Roman" w:hAnsi="Times New Roman" w:cs="Times New Roman"/>
          <w:sz w:val="22"/>
          <w:szCs w:val="22"/>
        </w:rPr>
        <w:t>príslušnosť</w:t>
      </w:r>
      <w:r w:rsidR="00BA0EB6">
        <w:rPr>
          <w:rFonts w:ascii="Times New Roman" w:hAnsi="Times New Roman" w:cs="Times New Roman"/>
          <w:sz w:val="22"/>
          <w:szCs w:val="22"/>
        </w:rPr>
        <w:br/>
      </w:r>
      <w:r w:rsidRPr="00C4213D">
        <w:rPr>
          <w:rFonts w:ascii="Times New Roman" w:hAnsi="Times New Roman" w:cs="Times New Roman"/>
          <w:sz w:val="22"/>
          <w:szCs w:val="22"/>
        </w:rPr>
        <w:t>k Združeniu robia saleziánov spolupracovníkov</w:t>
      </w:r>
      <w:r w:rsidR="00BA0EB6">
        <w:rPr>
          <w:rFonts w:ascii="Times New Roman" w:hAnsi="Times New Roman" w:cs="Times New Roman"/>
          <w:sz w:val="22"/>
          <w:szCs w:val="22"/>
        </w:rPr>
        <w:br/>
      </w:r>
      <w:r w:rsidRPr="00C4213D">
        <w:rPr>
          <w:rFonts w:ascii="Times New Roman" w:hAnsi="Times New Roman" w:cs="Times New Roman"/>
          <w:sz w:val="22"/>
          <w:szCs w:val="22"/>
        </w:rPr>
        <w:t>duchovnými bratmi a sestrami. „Zjednotení jedným</w:t>
      </w:r>
      <w:r w:rsidR="00BA0EB6">
        <w:rPr>
          <w:rFonts w:ascii="Times New Roman" w:hAnsi="Times New Roman" w:cs="Times New Roman"/>
          <w:sz w:val="22"/>
          <w:szCs w:val="22"/>
        </w:rPr>
        <w:br/>
      </w:r>
      <w:r w:rsidRPr="00C4213D">
        <w:rPr>
          <w:rFonts w:ascii="Times New Roman" w:hAnsi="Times New Roman" w:cs="Times New Roman"/>
          <w:sz w:val="22"/>
          <w:szCs w:val="22"/>
        </w:rPr>
        <w:t xml:space="preserve">srdcom a jednou dušou“ totiž prežívajú </w:t>
      </w:r>
      <w:proofErr w:type="spellStart"/>
      <w:r w:rsidRPr="00C4213D">
        <w:rPr>
          <w:rFonts w:ascii="Times New Roman" w:hAnsi="Times New Roman" w:cs="Times New Roman"/>
          <w:sz w:val="22"/>
          <w:szCs w:val="22"/>
        </w:rPr>
        <w:t>spoločen</w:t>
      </w:r>
      <w:proofErr w:type="spellEnd"/>
      <w:r w:rsidRPr="00C4213D">
        <w:rPr>
          <w:rFonts w:ascii="Times New Roman" w:hAnsi="Times New Roman" w:cs="Times New Roman"/>
          <w:sz w:val="22"/>
          <w:szCs w:val="22"/>
        </w:rPr>
        <w:t>-</w:t>
      </w:r>
      <w:r w:rsidR="00BA0EB6">
        <w:rPr>
          <w:rFonts w:ascii="Times New Roman" w:hAnsi="Times New Roman" w:cs="Times New Roman"/>
          <w:sz w:val="22"/>
          <w:szCs w:val="22"/>
        </w:rPr>
        <w:br/>
      </w:r>
      <w:proofErr w:type="spellStart"/>
      <w:r w:rsidRPr="00C4213D">
        <w:rPr>
          <w:rFonts w:ascii="Times New Roman" w:hAnsi="Times New Roman" w:cs="Times New Roman"/>
          <w:sz w:val="22"/>
          <w:szCs w:val="22"/>
        </w:rPr>
        <w:t>stvo</w:t>
      </w:r>
      <w:proofErr w:type="spellEnd"/>
      <w:r w:rsidRPr="00C4213D">
        <w:rPr>
          <w:rFonts w:ascii="Times New Roman" w:hAnsi="Times New Roman" w:cs="Times New Roman"/>
          <w:sz w:val="22"/>
          <w:szCs w:val="22"/>
        </w:rPr>
        <w:t xml:space="preserve"> spojení vzťahmi charakteristickými pre ducha</w:t>
      </w:r>
      <w:r w:rsidR="00BA0EB6">
        <w:rPr>
          <w:rFonts w:ascii="Times New Roman" w:hAnsi="Times New Roman" w:cs="Times New Roman"/>
          <w:sz w:val="22"/>
          <w:szCs w:val="22"/>
        </w:rPr>
        <w:br/>
      </w:r>
      <w:r w:rsidRPr="00C4213D">
        <w:rPr>
          <w:rFonts w:ascii="Times New Roman" w:hAnsi="Times New Roman" w:cs="Times New Roman"/>
          <w:sz w:val="22"/>
          <w:szCs w:val="22"/>
        </w:rPr>
        <w:t>dona Bosca.</w:t>
      </w:r>
    </w:p>
    <w:p w14:paraId="1A3FD34A" w14:textId="376F48D8" w:rsidR="00C4213D" w:rsidRDefault="00C4213D" w:rsidP="00111E90">
      <w:pPr>
        <w:spacing w:before="120" w:line="288" w:lineRule="auto"/>
        <w:ind w:firstLine="284"/>
        <w:contextualSpacing/>
        <w:jc w:val="both"/>
        <w:rPr>
          <w:rFonts w:ascii="Times New Roman" w:hAnsi="Times New Roman" w:cs="Times New Roman"/>
          <w:sz w:val="22"/>
          <w:szCs w:val="22"/>
        </w:rPr>
      </w:pPr>
      <w:r w:rsidRPr="00C4213D">
        <w:rPr>
          <w:rFonts w:ascii="Times New Roman" w:hAnsi="Times New Roman" w:cs="Times New Roman"/>
          <w:sz w:val="22"/>
          <w:szCs w:val="22"/>
        </w:rPr>
        <w:t xml:space="preserve">S radosťou sa zúčastňujú na živote rodiny </w:t>
      </w:r>
      <w:proofErr w:type="spellStart"/>
      <w:r w:rsidRPr="00C4213D">
        <w:rPr>
          <w:rFonts w:ascii="Times New Roman" w:hAnsi="Times New Roman" w:cs="Times New Roman"/>
          <w:sz w:val="22"/>
          <w:szCs w:val="22"/>
        </w:rPr>
        <w:t>Zdru</w:t>
      </w:r>
      <w:proofErr w:type="spellEnd"/>
      <w:r w:rsidRPr="00C4213D">
        <w:rPr>
          <w:rFonts w:ascii="Times New Roman" w:hAnsi="Times New Roman" w:cs="Times New Roman"/>
          <w:sz w:val="22"/>
          <w:szCs w:val="22"/>
        </w:rPr>
        <w:t>-</w:t>
      </w:r>
      <w:r w:rsidR="00BA0EB6">
        <w:rPr>
          <w:rFonts w:ascii="Times New Roman" w:hAnsi="Times New Roman" w:cs="Times New Roman"/>
          <w:sz w:val="22"/>
          <w:szCs w:val="22"/>
        </w:rPr>
        <w:br/>
      </w:r>
      <w:r w:rsidRPr="00C4213D">
        <w:rPr>
          <w:rFonts w:ascii="Times New Roman" w:hAnsi="Times New Roman" w:cs="Times New Roman"/>
          <w:sz w:val="22"/>
          <w:szCs w:val="22"/>
        </w:rPr>
        <w:t>ženia, aby sa poznávali, spoločne rástli, vymieňali si</w:t>
      </w:r>
      <w:r w:rsidR="00BA0EB6">
        <w:rPr>
          <w:rFonts w:ascii="Times New Roman" w:hAnsi="Times New Roman" w:cs="Times New Roman"/>
          <w:sz w:val="22"/>
          <w:szCs w:val="22"/>
        </w:rPr>
        <w:br/>
      </w:r>
      <w:r w:rsidRPr="00C4213D">
        <w:rPr>
          <w:rFonts w:ascii="Times New Roman" w:hAnsi="Times New Roman" w:cs="Times New Roman"/>
          <w:sz w:val="22"/>
          <w:szCs w:val="22"/>
        </w:rPr>
        <w:t>skúsenosti viery a vypracovávali apoštolské projekty.</w:t>
      </w:r>
      <w:r w:rsidR="00BA0EB6">
        <w:rPr>
          <w:rFonts w:ascii="Times New Roman" w:hAnsi="Times New Roman" w:cs="Times New Roman"/>
          <w:sz w:val="22"/>
          <w:szCs w:val="22"/>
        </w:rPr>
        <w:br/>
      </w:r>
      <w:r w:rsidRPr="00C4213D">
        <w:rPr>
          <w:rFonts w:ascii="Times New Roman" w:hAnsi="Times New Roman" w:cs="Times New Roman"/>
          <w:sz w:val="22"/>
          <w:szCs w:val="22"/>
        </w:rPr>
        <w:t>Podporujú život Združenia tým, že sa vzájomne</w:t>
      </w:r>
      <w:r w:rsidR="00111E90">
        <w:rPr>
          <w:rFonts w:ascii="Times New Roman" w:hAnsi="Times New Roman" w:cs="Times New Roman"/>
          <w:sz w:val="22"/>
          <w:szCs w:val="22"/>
        </w:rPr>
        <w:br/>
      </w:r>
      <w:r w:rsidRPr="00C4213D">
        <w:rPr>
          <w:rFonts w:ascii="Times New Roman" w:hAnsi="Times New Roman" w:cs="Times New Roman"/>
          <w:sz w:val="22"/>
          <w:szCs w:val="22"/>
        </w:rPr>
        <w:t>prijímajú.</w:t>
      </w:r>
    </w:p>
    <w:p w14:paraId="131A9FEC" w14:textId="77777777" w:rsidR="009212C6" w:rsidRDefault="009212C6" w:rsidP="00C4213D">
      <w:pPr>
        <w:spacing w:before="120" w:line="240" w:lineRule="auto"/>
        <w:contextualSpacing/>
        <w:jc w:val="both"/>
        <w:rPr>
          <w:rFonts w:ascii="Times New Roman" w:hAnsi="Times New Roman" w:cs="Times New Roman"/>
          <w:sz w:val="22"/>
          <w:szCs w:val="22"/>
        </w:rPr>
        <w:sectPr w:rsidR="009212C6" w:rsidSect="00111E90">
          <w:type w:val="continuous"/>
          <w:pgSz w:w="11906" w:h="16838"/>
          <w:pgMar w:top="1417" w:right="3117" w:bottom="1417" w:left="4111" w:header="708" w:footer="708" w:gutter="0"/>
          <w:cols w:space="708"/>
          <w:docGrid w:linePitch="360"/>
        </w:sectPr>
      </w:pPr>
    </w:p>
    <w:p w14:paraId="00BF718A" w14:textId="77777777" w:rsidR="00BB6E7B" w:rsidRPr="00C4213D" w:rsidRDefault="00BB6E7B" w:rsidP="00C4213D">
      <w:pPr>
        <w:spacing w:before="120" w:line="240" w:lineRule="auto"/>
        <w:contextualSpacing/>
        <w:jc w:val="both"/>
        <w:rPr>
          <w:rFonts w:ascii="Times New Roman" w:hAnsi="Times New Roman" w:cs="Times New Roman"/>
          <w:sz w:val="22"/>
          <w:szCs w:val="22"/>
        </w:rPr>
      </w:pPr>
    </w:p>
    <w:p w14:paraId="10511C8F" w14:textId="67A430D5" w:rsidR="00AE2B37" w:rsidRPr="00B97591" w:rsidRDefault="00655469" w:rsidP="00B97591">
      <w:pPr>
        <w:jc w:val="both"/>
        <w:rPr>
          <w:rFonts w:ascii="Georgia" w:hAnsi="Georgia"/>
        </w:rPr>
      </w:pPr>
      <w:r>
        <w:rPr>
          <w:rFonts w:ascii="Georgia" w:hAnsi="Georgia"/>
        </w:rPr>
        <w:t>K</w:t>
      </w:r>
      <w:r w:rsidR="00AE2B37" w:rsidRPr="00B97591">
        <w:rPr>
          <w:rFonts w:ascii="Georgia" w:hAnsi="Georgia"/>
        </w:rPr>
        <w:t>ristus nám zjavil, že sme deti spoločného Otca. Sám so svojimi učeníkmi vytvoril bratské spoločenstvo. Sme predovšetkým bratia a sestry v Kristovi, to je naše sviatostné spojenie, ale existuje aj bratstvo na základe osobitného daru Ducha, charizmatické bratstvo, nakoľko don Bosco, so svojím darom Ducha, sa stal naším otcom. Sme povolaní prežívať toto duchovné otcovstvo</w:t>
      </w:r>
    </w:p>
    <w:p w14:paraId="6EE680AF" w14:textId="77777777" w:rsidR="00B97591" w:rsidRPr="00B97591" w:rsidRDefault="00B97591" w:rsidP="00B97591">
      <w:pPr>
        <w:keepNext/>
        <w:keepLines/>
        <w:spacing w:before="240" w:after="120" w:line="240" w:lineRule="auto"/>
        <w:outlineLvl w:val="1"/>
        <w:rPr>
          <w:rFonts w:ascii="Fira Sans" w:eastAsia="Times New Roman" w:hAnsi="Fira Sans" w:cs="Times New Roman"/>
          <w:b/>
          <w:bCs/>
          <w:kern w:val="0"/>
          <w:sz w:val="28"/>
          <w:szCs w:val="20"/>
          <w:lang w:eastAsia="sk-SK"/>
        </w:rPr>
      </w:pPr>
      <w:r w:rsidRPr="00B97591">
        <w:rPr>
          <w:rFonts w:ascii="Fira Sans" w:eastAsia="Times New Roman" w:hAnsi="Fira Sans" w:cs="Times New Roman"/>
          <w:b/>
          <w:bCs/>
          <w:kern w:val="0"/>
          <w:sz w:val="28"/>
          <w:szCs w:val="20"/>
          <w:lang w:eastAsia="sk-SK"/>
        </w:rPr>
        <w:t>Saleziánske postoje</w:t>
      </w:r>
    </w:p>
    <w:p w14:paraId="5391201B" w14:textId="601A6091" w:rsidR="00AE2B37" w:rsidRPr="005F50DB" w:rsidRDefault="00AE2B37" w:rsidP="005F50DB">
      <w:pPr>
        <w:jc w:val="both"/>
        <w:rPr>
          <w:rFonts w:ascii="Georgia" w:hAnsi="Georgia"/>
        </w:rPr>
      </w:pPr>
      <w:r w:rsidRPr="005F50DB">
        <w:rPr>
          <w:rFonts w:ascii="Georgia" w:hAnsi="Georgia"/>
        </w:rPr>
        <w:t>V prvom návrhu Pravidiel pre spolupracovníkov (1873) don Bosco píše: "</w:t>
      </w:r>
      <w:r w:rsidRPr="00B97591">
        <w:rPr>
          <w:rFonts w:ascii="Georgia" w:hAnsi="Georgia"/>
          <w:i/>
          <w:iCs/>
        </w:rPr>
        <w:t>Zjednoťme sa všetci s pravidlami saleziánskej kongregácie, ktorej členovia majú vytvoriť jedno srdce a dušu s</w:t>
      </w:r>
      <w:r w:rsidR="00E055C1" w:rsidRPr="00B97591">
        <w:rPr>
          <w:rFonts w:ascii="Georgia" w:hAnsi="Georgia"/>
          <w:i/>
          <w:iCs/>
        </w:rPr>
        <w:t> externými členmi</w:t>
      </w:r>
      <w:r w:rsidRPr="00B97591">
        <w:rPr>
          <w:rFonts w:ascii="Georgia" w:hAnsi="Georgia"/>
          <w:i/>
          <w:iCs/>
        </w:rPr>
        <w:t xml:space="preserve">. Nech sú pravými spolubratmi. Nech je dobro </w:t>
      </w:r>
      <w:r w:rsidRPr="00B97591">
        <w:rPr>
          <w:rFonts w:ascii="Georgia" w:hAnsi="Georgia"/>
          <w:i/>
          <w:iCs/>
        </w:rPr>
        <w:lastRenderedPageBreak/>
        <w:t xml:space="preserve">jedného dobrom všetkých, nech </w:t>
      </w:r>
      <w:r w:rsidR="00E055C1" w:rsidRPr="00B97591">
        <w:rPr>
          <w:rFonts w:ascii="Georgia" w:hAnsi="Georgia"/>
          <w:i/>
          <w:iCs/>
        </w:rPr>
        <w:t xml:space="preserve">sa </w:t>
      </w:r>
      <w:r w:rsidRPr="00B97591">
        <w:rPr>
          <w:rFonts w:ascii="Georgia" w:hAnsi="Georgia"/>
          <w:i/>
          <w:iCs/>
        </w:rPr>
        <w:t xml:space="preserve">zlo jedného </w:t>
      </w:r>
      <w:r w:rsidR="00E055C1" w:rsidRPr="00B97591">
        <w:rPr>
          <w:rFonts w:ascii="Georgia" w:hAnsi="Georgia"/>
          <w:i/>
          <w:iCs/>
        </w:rPr>
        <w:t>vzdiali</w:t>
      </w:r>
      <w:r w:rsidRPr="00B97591">
        <w:rPr>
          <w:rFonts w:ascii="Georgia" w:hAnsi="Georgia"/>
          <w:i/>
          <w:iCs/>
        </w:rPr>
        <w:t xml:space="preserve"> ako zlo</w:t>
      </w:r>
      <w:r w:rsidR="00E055C1" w:rsidRPr="00B97591">
        <w:rPr>
          <w:rFonts w:ascii="Georgia" w:hAnsi="Georgia"/>
          <w:i/>
          <w:iCs/>
        </w:rPr>
        <w:t>, ktoré ohrozuje všetkých</w:t>
      </w:r>
      <w:r w:rsidRPr="00B97591">
        <w:rPr>
          <w:rFonts w:ascii="Georgia" w:hAnsi="Georgia"/>
          <w:i/>
          <w:iCs/>
        </w:rPr>
        <w:t>."</w:t>
      </w:r>
      <w:r w:rsidRPr="005F50DB">
        <w:rPr>
          <w:rFonts w:ascii="Georgia" w:hAnsi="Georgia"/>
        </w:rPr>
        <w:t xml:space="preserve"> </w:t>
      </w:r>
    </w:p>
    <w:p w14:paraId="654D260A" w14:textId="77777777" w:rsidR="009212C6" w:rsidRDefault="00E055C1" w:rsidP="005F50DB">
      <w:pPr>
        <w:jc w:val="both"/>
        <w:rPr>
          <w:rFonts w:ascii="Georgia" w:hAnsi="Georgia"/>
        </w:rPr>
        <w:sectPr w:rsidR="009212C6" w:rsidSect="009212C6">
          <w:type w:val="continuous"/>
          <w:pgSz w:w="11906" w:h="16838"/>
          <w:pgMar w:top="1417" w:right="1417" w:bottom="1417" w:left="1417" w:header="708" w:footer="708" w:gutter="0"/>
          <w:cols w:space="708"/>
          <w:docGrid w:linePitch="360"/>
        </w:sectPr>
      </w:pPr>
      <w:r w:rsidRPr="005F50DB">
        <w:rPr>
          <w:rFonts w:ascii="Georgia" w:hAnsi="Georgia"/>
        </w:rPr>
        <w:t xml:space="preserve">Don Bosco rozvinul myšlienku bratstva v jednom príhovore k saleziánom: </w:t>
      </w:r>
      <w:r w:rsidRPr="00B97591">
        <w:rPr>
          <w:rFonts w:ascii="Georgia" w:hAnsi="Georgia"/>
          <w:i/>
          <w:iCs/>
        </w:rPr>
        <w:t>"V spoločnosti zostáva dobro jedného rozdelené medzi všetkých, tak ako zlo určitým spôsobom zostáva zlé všetkých. Všimnite si: ak sa robí dobro, máme všetci rovnaké zásluhy pred Bohom; ak sa stane zlo, prehráva celá kongregácia. Spoločne sa pracuje, spoločne sa užíva úžitok z práce. Teda je tu jednota tela. Po druhé, musí existovať jednota ducha a vôle. Aký je duch, ktorý musí oživovať toto telo? Milovaní, je to láska. Nech je láska v tolerovaní a napomínaní jeden druhého; nikdy sa na seba nesťažujte; láska vo vzájomnom podporovaní sa; láska, najmä v tom, že nikdy nehovoríme zle o ostatných údoch tela. Je to najpodstatnejšia vec našej Kongregácie. Lebo ak chceme konať dobro vo svete, je potrebné, aby sme sa navzájom spojili a tešili sa z dobrého mena každého jedného z nás. To by bolo najväčšie zlo, aké môže byť v spoločnosti. Nech sa nikdy nestane</w:t>
      </w:r>
      <w:r w:rsidR="005F50DB" w:rsidRPr="00B97591">
        <w:rPr>
          <w:rFonts w:ascii="Georgia" w:hAnsi="Georgia"/>
          <w:i/>
          <w:iCs/>
        </w:rPr>
        <w:t>, že sa chceme povýšiť ohováraním našich spoločníkov</w:t>
      </w:r>
      <w:r w:rsidRPr="00B97591">
        <w:rPr>
          <w:rFonts w:ascii="Georgia" w:hAnsi="Georgia"/>
          <w:i/>
          <w:iCs/>
        </w:rPr>
        <w:t xml:space="preserve">, </w:t>
      </w:r>
      <w:r w:rsidR="005F50DB" w:rsidRPr="00B97591">
        <w:rPr>
          <w:rFonts w:ascii="Georgia" w:hAnsi="Georgia"/>
          <w:i/>
          <w:iCs/>
        </w:rPr>
        <w:t>a ešte horšie,  predstavených.</w:t>
      </w:r>
      <w:r w:rsidRPr="00B97591">
        <w:rPr>
          <w:rFonts w:ascii="Georgia" w:hAnsi="Georgia"/>
          <w:i/>
          <w:iCs/>
        </w:rPr>
        <w:t xml:space="preserve"> Chráňme sa navzájom: verme, že česť a dobro Spoločnosti sú naše, a buďme si istí, že nie je dobrým členom, ktorý nie je ochotný obetovať sa, aby zachránil svoje telo. Nech je každý vždy pripravený podeliť sa o svoje potešenie s potešením druhých a tiež nech je ochotný vziať na seba podiel na bolesti druhého; takže ak </w:t>
      </w:r>
      <w:r w:rsidR="005F50DB" w:rsidRPr="00B97591">
        <w:rPr>
          <w:rFonts w:ascii="Georgia" w:hAnsi="Georgia"/>
          <w:i/>
          <w:iCs/>
        </w:rPr>
        <w:t xml:space="preserve">sa niekomu </w:t>
      </w:r>
      <w:r w:rsidRPr="00B97591">
        <w:rPr>
          <w:rFonts w:ascii="Georgia" w:hAnsi="Georgia"/>
          <w:i/>
          <w:iCs/>
        </w:rPr>
        <w:t>dostane veľk</w:t>
      </w:r>
      <w:r w:rsidR="005F50DB" w:rsidRPr="00B97591">
        <w:rPr>
          <w:rFonts w:ascii="Georgia" w:hAnsi="Georgia"/>
          <w:i/>
          <w:iCs/>
        </w:rPr>
        <w:t>ej</w:t>
      </w:r>
      <w:r w:rsidRPr="00B97591">
        <w:rPr>
          <w:rFonts w:ascii="Georgia" w:hAnsi="Georgia"/>
          <w:i/>
          <w:iCs/>
        </w:rPr>
        <w:t xml:space="preserve"> priaz</w:t>
      </w:r>
      <w:r w:rsidR="005F50DB" w:rsidRPr="00B97591">
        <w:rPr>
          <w:rFonts w:ascii="Georgia" w:hAnsi="Georgia"/>
          <w:i/>
          <w:iCs/>
        </w:rPr>
        <w:t>ne</w:t>
      </w:r>
      <w:r w:rsidRPr="00B97591">
        <w:rPr>
          <w:rFonts w:ascii="Georgia" w:hAnsi="Georgia"/>
          <w:i/>
          <w:iCs/>
        </w:rPr>
        <w:t xml:space="preserve">, </w:t>
      </w:r>
      <w:r w:rsidR="005F50DB" w:rsidRPr="00B97591">
        <w:rPr>
          <w:rFonts w:ascii="Georgia" w:hAnsi="Georgia"/>
          <w:i/>
          <w:iCs/>
        </w:rPr>
        <w:t xml:space="preserve">nech je to šťastím </w:t>
      </w:r>
      <w:r w:rsidRPr="00B97591">
        <w:rPr>
          <w:rFonts w:ascii="Georgia" w:hAnsi="Georgia"/>
          <w:i/>
          <w:iCs/>
        </w:rPr>
        <w:t xml:space="preserve">pre jeho bratov. </w:t>
      </w:r>
      <w:r w:rsidR="005F50DB" w:rsidRPr="00B97591">
        <w:rPr>
          <w:rFonts w:ascii="Georgia" w:hAnsi="Georgia"/>
          <w:i/>
          <w:iCs/>
        </w:rPr>
        <w:t xml:space="preserve">Ak je niekto v ťažkostiach a súženiach? </w:t>
      </w:r>
      <w:r w:rsidRPr="00B97591">
        <w:rPr>
          <w:rFonts w:ascii="Georgia" w:hAnsi="Georgia"/>
          <w:i/>
          <w:iCs/>
        </w:rPr>
        <w:t xml:space="preserve">Nech </w:t>
      </w:r>
      <w:r w:rsidR="005F50DB" w:rsidRPr="00B97591">
        <w:rPr>
          <w:rFonts w:ascii="Georgia" w:hAnsi="Georgia"/>
          <w:i/>
          <w:iCs/>
        </w:rPr>
        <w:t xml:space="preserve">sa </w:t>
      </w:r>
      <w:r w:rsidRPr="00B97591">
        <w:rPr>
          <w:rFonts w:ascii="Georgia" w:hAnsi="Georgia"/>
          <w:i/>
          <w:iCs/>
        </w:rPr>
        <w:t xml:space="preserve">jeho spolubratia </w:t>
      </w:r>
      <w:r w:rsidR="005F50DB" w:rsidRPr="00B97591">
        <w:rPr>
          <w:rFonts w:ascii="Georgia" w:hAnsi="Georgia"/>
          <w:i/>
          <w:iCs/>
        </w:rPr>
        <w:t>usilujú</w:t>
      </w:r>
      <w:r w:rsidRPr="00B97591">
        <w:rPr>
          <w:rFonts w:ascii="Georgia" w:hAnsi="Georgia"/>
          <w:i/>
          <w:iCs/>
        </w:rPr>
        <w:t>, aby zmiernili jeho bolesti. A keď sa niekto dopustí nejakej chyby, má sa napraviť, zľutovať sa, ale nikdy nikým nepohŕdať pre nedostatky, či už fyzické alebo morálne. Milujme sa vždy ako praví bratia."</w:t>
      </w:r>
      <w:r w:rsidRPr="005F50DB">
        <w:rPr>
          <w:rFonts w:ascii="Georgia" w:hAnsi="Georgia"/>
        </w:rPr>
        <w:t xml:space="preserve"> </w:t>
      </w:r>
      <w:r w:rsidR="00AE2B37" w:rsidRPr="005F50DB">
        <w:rPr>
          <w:rFonts w:ascii="Georgia" w:hAnsi="Georgia"/>
        </w:rPr>
        <w:t>(MB 9,574).</w:t>
      </w:r>
    </w:p>
    <w:p w14:paraId="15DFB2F5" w14:textId="738DBC56" w:rsidR="001F1218" w:rsidRDefault="001F1218" w:rsidP="009212C6">
      <w:pPr>
        <w:spacing w:before="120" w:line="288" w:lineRule="auto"/>
        <w:ind w:firstLine="567"/>
        <w:contextualSpacing/>
        <w:jc w:val="both"/>
        <w:rPr>
          <w:rFonts w:ascii="Times New Roman" w:hAnsi="Times New Roman" w:cs="Times New Roman"/>
          <w:b/>
          <w:bCs/>
          <w:i/>
          <w:iCs/>
          <w:sz w:val="22"/>
          <w:szCs w:val="22"/>
        </w:rPr>
      </w:pPr>
      <w:r w:rsidRPr="001F1218">
        <w:rPr>
          <w:rFonts w:ascii="Times New Roman" w:hAnsi="Times New Roman" w:cs="Times New Roman"/>
          <w:b/>
          <w:bCs/>
          <w:i/>
          <w:iCs/>
          <w:sz w:val="22"/>
          <w:szCs w:val="22"/>
        </w:rPr>
        <w:t>Čl. 22. Spoluzodpovední v</w:t>
      </w:r>
      <w:r>
        <w:rPr>
          <w:rFonts w:ascii="Times New Roman" w:hAnsi="Times New Roman" w:cs="Times New Roman"/>
          <w:b/>
          <w:bCs/>
          <w:i/>
          <w:iCs/>
          <w:sz w:val="22"/>
          <w:szCs w:val="22"/>
        </w:rPr>
        <w:t> </w:t>
      </w:r>
      <w:r w:rsidRPr="001F1218">
        <w:rPr>
          <w:rFonts w:ascii="Times New Roman" w:hAnsi="Times New Roman" w:cs="Times New Roman"/>
          <w:b/>
          <w:bCs/>
          <w:i/>
          <w:iCs/>
          <w:sz w:val="22"/>
          <w:szCs w:val="22"/>
        </w:rPr>
        <w:t>poslaní</w:t>
      </w:r>
    </w:p>
    <w:p w14:paraId="7FA85B43" w14:textId="77777777" w:rsidR="00587E48" w:rsidRDefault="001F1218" w:rsidP="009212C6">
      <w:pPr>
        <w:spacing w:before="120" w:line="288" w:lineRule="auto"/>
        <w:ind w:firstLine="284"/>
        <w:contextualSpacing/>
        <w:jc w:val="both"/>
        <w:rPr>
          <w:rFonts w:ascii="Times New Roman" w:hAnsi="Times New Roman" w:cs="Times New Roman"/>
          <w:sz w:val="22"/>
          <w:szCs w:val="22"/>
        </w:rPr>
      </w:pPr>
      <w:r w:rsidRPr="001F1218">
        <w:rPr>
          <w:rFonts w:ascii="Times New Roman" w:hAnsi="Times New Roman" w:cs="Times New Roman"/>
          <w:sz w:val="22"/>
          <w:szCs w:val="22"/>
        </w:rPr>
        <w:t xml:space="preserve">§ 1. Salezián spolupracovník pociťuje </w:t>
      </w:r>
      <w:proofErr w:type="spellStart"/>
      <w:r w:rsidRPr="001F1218">
        <w:rPr>
          <w:rFonts w:ascii="Times New Roman" w:hAnsi="Times New Roman" w:cs="Times New Roman"/>
          <w:sz w:val="22"/>
          <w:szCs w:val="22"/>
        </w:rPr>
        <w:t>zodpoved</w:t>
      </w:r>
      <w:proofErr w:type="spellEnd"/>
      <w:r w:rsidRPr="001F1218">
        <w:rPr>
          <w:rFonts w:ascii="Times New Roman" w:hAnsi="Times New Roman" w:cs="Times New Roman"/>
          <w:sz w:val="22"/>
          <w:szCs w:val="22"/>
        </w:rPr>
        <w:t>-</w:t>
      </w:r>
      <w:r w:rsidRPr="001F1218">
        <w:rPr>
          <w:rFonts w:ascii="Times New Roman" w:hAnsi="Times New Roman" w:cs="Times New Roman"/>
          <w:sz w:val="22"/>
          <w:szCs w:val="22"/>
        </w:rPr>
        <w:br/>
      </w:r>
      <w:proofErr w:type="spellStart"/>
      <w:r w:rsidRPr="001F1218">
        <w:rPr>
          <w:rFonts w:ascii="Times New Roman" w:hAnsi="Times New Roman" w:cs="Times New Roman"/>
          <w:sz w:val="22"/>
          <w:szCs w:val="22"/>
        </w:rPr>
        <w:t>nosť</w:t>
      </w:r>
      <w:proofErr w:type="spellEnd"/>
      <w:r w:rsidRPr="001F1218">
        <w:rPr>
          <w:rFonts w:ascii="Times New Roman" w:hAnsi="Times New Roman" w:cs="Times New Roman"/>
          <w:sz w:val="22"/>
          <w:szCs w:val="22"/>
        </w:rPr>
        <w:t xml:space="preserve"> za spoločné poslanie a rozvíja ho podľa svojich</w:t>
      </w:r>
      <w:r w:rsidRPr="001F1218">
        <w:rPr>
          <w:rFonts w:ascii="Times New Roman" w:hAnsi="Times New Roman" w:cs="Times New Roman"/>
          <w:sz w:val="22"/>
          <w:szCs w:val="22"/>
        </w:rPr>
        <w:br/>
        <w:t>životných podmienok, schopností a možností, a tým</w:t>
      </w:r>
      <w:r w:rsidRPr="001F1218">
        <w:rPr>
          <w:rFonts w:ascii="Times New Roman" w:hAnsi="Times New Roman" w:cs="Times New Roman"/>
          <w:sz w:val="22"/>
          <w:szCs w:val="22"/>
        </w:rPr>
        <w:br/>
        <w:t>ho účinne podporuje. V Združení spolu s ostatnými</w:t>
      </w:r>
      <w:r w:rsidRPr="001F1218">
        <w:rPr>
          <w:rFonts w:ascii="Times New Roman" w:hAnsi="Times New Roman" w:cs="Times New Roman"/>
          <w:sz w:val="22"/>
          <w:szCs w:val="22"/>
        </w:rPr>
        <w:br/>
        <w:t xml:space="preserve">prežíva výchovnú a evanjelizačnú </w:t>
      </w:r>
      <w:proofErr w:type="spellStart"/>
      <w:r w:rsidRPr="001F1218">
        <w:rPr>
          <w:rFonts w:ascii="Times New Roman" w:hAnsi="Times New Roman" w:cs="Times New Roman"/>
          <w:sz w:val="22"/>
          <w:szCs w:val="22"/>
        </w:rPr>
        <w:t>spoluzodpoved</w:t>
      </w:r>
      <w:proofErr w:type="spellEnd"/>
      <w:r w:rsidRPr="001F1218">
        <w:rPr>
          <w:rFonts w:ascii="Times New Roman" w:hAnsi="Times New Roman" w:cs="Times New Roman"/>
          <w:sz w:val="22"/>
          <w:szCs w:val="22"/>
        </w:rPr>
        <w:t>-</w:t>
      </w:r>
      <w:r w:rsidRPr="001F1218">
        <w:rPr>
          <w:rFonts w:ascii="Times New Roman" w:hAnsi="Times New Roman" w:cs="Times New Roman"/>
          <w:sz w:val="22"/>
          <w:szCs w:val="22"/>
        </w:rPr>
        <w:br/>
      </w:r>
      <w:proofErr w:type="spellStart"/>
      <w:r w:rsidRPr="001F1218">
        <w:rPr>
          <w:rFonts w:ascii="Times New Roman" w:hAnsi="Times New Roman" w:cs="Times New Roman"/>
          <w:sz w:val="22"/>
          <w:szCs w:val="22"/>
        </w:rPr>
        <w:t>nosť</w:t>
      </w:r>
      <w:proofErr w:type="spellEnd"/>
      <w:r w:rsidRPr="001F1218">
        <w:rPr>
          <w:rFonts w:ascii="Times New Roman" w:hAnsi="Times New Roman" w:cs="Times New Roman"/>
          <w:sz w:val="22"/>
          <w:szCs w:val="22"/>
        </w:rPr>
        <w:t>. Každý sa má zúčastňovať na spoločnom pro-</w:t>
      </w:r>
      <w:r w:rsidRPr="001F1218">
        <w:rPr>
          <w:rFonts w:ascii="Times New Roman" w:hAnsi="Times New Roman" w:cs="Times New Roman"/>
          <w:sz w:val="22"/>
          <w:szCs w:val="22"/>
        </w:rPr>
        <w:br/>
      </w:r>
      <w:proofErr w:type="spellStart"/>
      <w:r w:rsidRPr="001F1218">
        <w:rPr>
          <w:rFonts w:ascii="Times New Roman" w:hAnsi="Times New Roman" w:cs="Times New Roman"/>
          <w:sz w:val="22"/>
          <w:szCs w:val="22"/>
        </w:rPr>
        <w:t>gramovaní</w:t>
      </w:r>
      <w:proofErr w:type="spellEnd"/>
      <w:r w:rsidRPr="001F1218">
        <w:rPr>
          <w:rFonts w:ascii="Times New Roman" w:hAnsi="Times New Roman" w:cs="Times New Roman"/>
          <w:sz w:val="22"/>
          <w:szCs w:val="22"/>
        </w:rPr>
        <w:t xml:space="preserve"> a zhodnocovaní rôznych činností a na</w:t>
      </w:r>
      <w:r w:rsidRPr="001F1218">
        <w:rPr>
          <w:rFonts w:ascii="Times New Roman" w:hAnsi="Times New Roman" w:cs="Times New Roman"/>
          <w:sz w:val="22"/>
          <w:szCs w:val="22"/>
        </w:rPr>
        <w:br/>
        <w:t>voľbe zodpovedných.</w:t>
      </w:r>
    </w:p>
    <w:p w14:paraId="2B236610" w14:textId="77777777" w:rsidR="00587E48" w:rsidRDefault="001F1218" w:rsidP="009212C6">
      <w:pPr>
        <w:spacing w:before="120" w:line="288" w:lineRule="auto"/>
        <w:ind w:firstLine="284"/>
        <w:contextualSpacing/>
        <w:jc w:val="both"/>
        <w:rPr>
          <w:rFonts w:ascii="Times New Roman" w:hAnsi="Times New Roman" w:cs="Times New Roman"/>
          <w:sz w:val="22"/>
          <w:szCs w:val="22"/>
        </w:rPr>
      </w:pPr>
      <w:r w:rsidRPr="001F1218">
        <w:rPr>
          <w:rFonts w:ascii="Times New Roman" w:hAnsi="Times New Roman" w:cs="Times New Roman"/>
          <w:sz w:val="22"/>
          <w:szCs w:val="22"/>
        </w:rPr>
        <w:t xml:space="preserve">Ak je povolaný prijať zodpovednú funkciu, </w:t>
      </w:r>
      <w:proofErr w:type="spellStart"/>
      <w:r w:rsidRPr="001F1218">
        <w:rPr>
          <w:rFonts w:ascii="Times New Roman" w:hAnsi="Times New Roman" w:cs="Times New Roman"/>
          <w:sz w:val="22"/>
          <w:szCs w:val="22"/>
        </w:rPr>
        <w:t>usi</w:t>
      </w:r>
      <w:proofErr w:type="spellEnd"/>
      <w:r w:rsidRPr="001F1218">
        <w:rPr>
          <w:rFonts w:ascii="Times New Roman" w:hAnsi="Times New Roman" w:cs="Times New Roman"/>
          <w:sz w:val="22"/>
          <w:szCs w:val="22"/>
        </w:rPr>
        <w:t>-</w:t>
      </w:r>
      <w:r w:rsidRPr="001F1218">
        <w:rPr>
          <w:rFonts w:ascii="Times New Roman" w:hAnsi="Times New Roman" w:cs="Times New Roman"/>
          <w:sz w:val="22"/>
          <w:szCs w:val="22"/>
        </w:rPr>
        <w:br/>
      </w:r>
      <w:proofErr w:type="spellStart"/>
      <w:r w:rsidRPr="001F1218">
        <w:rPr>
          <w:rFonts w:ascii="Times New Roman" w:hAnsi="Times New Roman" w:cs="Times New Roman"/>
          <w:sz w:val="22"/>
          <w:szCs w:val="22"/>
        </w:rPr>
        <w:t>luje</w:t>
      </w:r>
      <w:proofErr w:type="spellEnd"/>
      <w:r w:rsidRPr="001F1218">
        <w:rPr>
          <w:rFonts w:ascii="Times New Roman" w:hAnsi="Times New Roman" w:cs="Times New Roman"/>
          <w:sz w:val="22"/>
          <w:szCs w:val="22"/>
        </w:rPr>
        <w:t xml:space="preserve"> sa ju vykonávať verne a v duchu služby.</w:t>
      </w:r>
    </w:p>
    <w:p w14:paraId="5BB93A94" w14:textId="77777777" w:rsidR="009212C6" w:rsidRDefault="001F1218" w:rsidP="009212C6">
      <w:pPr>
        <w:spacing w:before="120" w:line="288" w:lineRule="auto"/>
        <w:ind w:firstLine="284"/>
        <w:contextualSpacing/>
        <w:jc w:val="both"/>
        <w:rPr>
          <w:rFonts w:ascii="Times New Roman" w:hAnsi="Times New Roman" w:cs="Times New Roman"/>
          <w:sz w:val="22"/>
          <w:szCs w:val="22"/>
        </w:rPr>
        <w:sectPr w:rsidR="009212C6" w:rsidSect="009212C6">
          <w:type w:val="continuous"/>
          <w:pgSz w:w="11906" w:h="16838"/>
          <w:pgMar w:top="1417" w:right="3117" w:bottom="1417" w:left="4111" w:header="708" w:footer="708" w:gutter="0"/>
          <w:cols w:space="708"/>
          <w:docGrid w:linePitch="360"/>
        </w:sectPr>
      </w:pPr>
      <w:r w:rsidRPr="001F1218">
        <w:rPr>
          <w:rFonts w:ascii="Times New Roman" w:hAnsi="Times New Roman" w:cs="Times New Roman"/>
          <w:sz w:val="22"/>
          <w:szCs w:val="22"/>
        </w:rPr>
        <w:t>§ 2. Každý salezián spolupracovník zodpovedne</w:t>
      </w:r>
      <w:r w:rsidRPr="001F1218">
        <w:rPr>
          <w:rFonts w:ascii="Times New Roman" w:hAnsi="Times New Roman" w:cs="Times New Roman"/>
          <w:sz w:val="22"/>
          <w:szCs w:val="22"/>
        </w:rPr>
        <w:br/>
        <w:t>a so zmyslom pre príslušnosť podporuje ekonomickú</w:t>
      </w:r>
      <w:r w:rsidRPr="001F1218">
        <w:rPr>
          <w:rFonts w:ascii="Times New Roman" w:hAnsi="Times New Roman" w:cs="Times New Roman"/>
          <w:sz w:val="22"/>
          <w:szCs w:val="22"/>
        </w:rPr>
        <w:br/>
        <w:t>samostatnosť Združenia, aby mohlo uskutočňovať</w:t>
      </w:r>
      <w:r w:rsidRPr="001F1218">
        <w:rPr>
          <w:rFonts w:ascii="Times New Roman" w:hAnsi="Times New Roman" w:cs="Times New Roman"/>
          <w:sz w:val="22"/>
          <w:szCs w:val="22"/>
        </w:rPr>
        <w:br/>
        <w:t>svoje poslanie.</w:t>
      </w:r>
    </w:p>
    <w:p w14:paraId="05CC5CE1" w14:textId="48B6E2B0" w:rsidR="001F1218" w:rsidRPr="001F1218" w:rsidRDefault="001F1218" w:rsidP="00587E48">
      <w:pPr>
        <w:spacing w:before="120" w:line="288" w:lineRule="auto"/>
        <w:ind w:firstLine="284"/>
        <w:contextualSpacing/>
        <w:rPr>
          <w:rFonts w:ascii="Times New Roman" w:hAnsi="Times New Roman" w:cs="Times New Roman"/>
          <w:sz w:val="22"/>
          <w:szCs w:val="22"/>
        </w:rPr>
      </w:pPr>
    </w:p>
    <w:p w14:paraId="5E30398F" w14:textId="5F5B250F" w:rsidR="00B97591" w:rsidRDefault="00B97591" w:rsidP="00B97591">
      <w:pPr>
        <w:pStyle w:val="Heading2"/>
        <w:spacing w:before="240" w:after="120" w:line="240" w:lineRule="auto"/>
        <w:rPr>
          <w:rFonts w:ascii="Fira Sans" w:eastAsiaTheme="minorEastAsia" w:hAnsi="Fira Sans" w:cs="Times New Roman"/>
          <w:b/>
          <w:bCs/>
          <w:color w:val="auto"/>
          <w:kern w:val="0"/>
          <w:sz w:val="28"/>
          <w:szCs w:val="20"/>
          <w:lang w:eastAsia="sk-SK"/>
        </w:rPr>
      </w:pPr>
      <w:r w:rsidRPr="00B97591">
        <w:rPr>
          <w:rFonts w:ascii="Fira Sans" w:eastAsiaTheme="minorEastAsia" w:hAnsi="Fira Sans" w:cs="Times New Roman"/>
          <w:b/>
          <w:bCs/>
          <w:color w:val="auto"/>
          <w:kern w:val="0"/>
          <w:sz w:val="28"/>
          <w:szCs w:val="20"/>
          <w:lang w:eastAsia="sk-SK"/>
        </w:rPr>
        <w:t>Otázky</w:t>
      </w:r>
      <w:r>
        <w:rPr>
          <w:rFonts w:ascii="Fira Sans" w:eastAsiaTheme="minorEastAsia" w:hAnsi="Fira Sans" w:cs="Times New Roman"/>
          <w:b/>
          <w:bCs/>
          <w:color w:val="auto"/>
          <w:kern w:val="0"/>
          <w:sz w:val="28"/>
          <w:szCs w:val="20"/>
          <w:lang w:eastAsia="sk-SK"/>
        </w:rPr>
        <w:t xml:space="preserve"> na zamyslenie</w:t>
      </w:r>
      <w:r w:rsidRPr="00B97591">
        <w:rPr>
          <w:rFonts w:ascii="Fira Sans" w:eastAsiaTheme="minorEastAsia" w:hAnsi="Fira Sans" w:cs="Times New Roman"/>
          <w:b/>
          <w:bCs/>
          <w:color w:val="auto"/>
          <w:kern w:val="0"/>
          <w:sz w:val="28"/>
          <w:szCs w:val="20"/>
          <w:lang w:eastAsia="sk-SK"/>
        </w:rPr>
        <w:t>:</w:t>
      </w:r>
    </w:p>
    <w:p w14:paraId="6044E6E5" w14:textId="23E87333" w:rsidR="00B97591" w:rsidRDefault="00FC5571" w:rsidP="00B97591">
      <w:pPr>
        <w:pStyle w:val="ListParagraph"/>
        <w:numPr>
          <w:ilvl w:val="0"/>
          <w:numId w:val="2"/>
        </w:numPr>
        <w:rPr>
          <w:lang w:eastAsia="sk-SK"/>
        </w:rPr>
      </w:pPr>
      <w:r>
        <w:rPr>
          <w:lang w:eastAsia="sk-SK"/>
        </w:rPr>
        <w:t>Som ochotn</w:t>
      </w:r>
      <w:r w:rsidR="00F02152">
        <w:rPr>
          <w:lang w:eastAsia="sk-SK"/>
        </w:rPr>
        <w:t>ý</w:t>
      </w:r>
      <w:r>
        <w:rPr>
          <w:lang w:eastAsia="sk-SK"/>
        </w:rPr>
        <w:t xml:space="preserve"> budovať spoločenstvo v Kristovi a v charizme dona Bosca?</w:t>
      </w:r>
    </w:p>
    <w:p w14:paraId="13E59436" w14:textId="575E4C1F" w:rsidR="00F02152" w:rsidRDefault="00F02152" w:rsidP="00B97591">
      <w:pPr>
        <w:pStyle w:val="ListParagraph"/>
        <w:numPr>
          <w:ilvl w:val="0"/>
          <w:numId w:val="2"/>
        </w:numPr>
        <w:rPr>
          <w:lang w:eastAsia="sk-SK"/>
        </w:rPr>
      </w:pPr>
      <w:r>
        <w:rPr>
          <w:lang w:eastAsia="sk-SK"/>
        </w:rPr>
        <w:t xml:space="preserve">V akom stave vidím </w:t>
      </w:r>
      <w:r w:rsidR="00AC0A74">
        <w:rPr>
          <w:lang w:eastAsia="sk-SK"/>
        </w:rPr>
        <w:t>moje konkrétne stredisko?</w:t>
      </w:r>
    </w:p>
    <w:p w14:paraId="490B09C4" w14:textId="033F0F7D" w:rsidR="00A80F19" w:rsidRDefault="0051494E" w:rsidP="00B97591">
      <w:pPr>
        <w:pStyle w:val="ListParagraph"/>
        <w:numPr>
          <w:ilvl w:val="0"/>
          <w:numId w:val="2"/>
        </w:numPr>
        <w:rPr>
          <w:lang w:eastAsia="sk-SK"/>
        </w:rPr>
      </w:pPr>
      <w:r>
        <w:rPr>
          <w:lang w:eastAsia="sk-SK"/>
        </w:rPr>
        <w:lastRenderedPageBreak/>
        <w:t xml:space="preserve">Aké ťažkosti </w:t>
      </w:r>
      <w:r w:rsidR="000B563E">
        <w:rPr>
          <w:lang w:eastAsia="sk-SK"/>
        </w:rPr>
        <w:t xml:space="preserve">a nebezpečenstvá prežívame pri napomínaní dnes? </w:t>
      </w:r>
    </w:p>
    <w:p w14:paraId="4A064561" w14:textId="77777777" w:rsidR="002E40F6" w:rsidRDefault="002E40F6" w:rsidP="002E40F6">
      <w:pPr>
        <w:rPr>
          <w:lang w:eastAsia="sk-SK"/>
        </w:rPr>
      </w:pPr>
    </w:p>
    <w:p w14:paraId="1CE15690" w14:textId="7B89DA87" w:rsidR="00D92264" w:rsidRDefault="00D92264" w:rsidP="00D92264">
      <w:pPr>
        <w:pStyle w:val="Heading2"/>
        <w:spacing w:before="240" w:after="120" w:line="240" w:lineRule="auto"/>
        <w:rPr>
          <w:rFonts w:ascii="Fira Sans" w:eastAsiaTheme="minorEastAsia" w:hAnsi="Fira Sans" w:cs="Times New Roman"/>
          <w:b/>
          <w:bCs/>
          <w:color w:val="auto"/>
          <w:kern w:val="0"/>
          <w:sz w:val="28"/>
          <w:szCs w:val="20"/>
          <w:lang w:eastAsia="sk-SK"/>
        </w:rPr>
      </w:pPr>
      <w:r>
        <w:rPr>
          <w:rFonts w:ascii="Fira Sans" w:eastAsiaTheme="minorEastAsia" w:hAnsi="Fira Sans" w:cs="Times New Roman"/>
          <w:b/>
          <w:bCs/>
          <w:color w:val="auto"/>
          <w:kern w:val="0"/>
          <w:sz w:val="28"/>
          <w:szCs w:val="20"/>
          <w:lang w:eastAsia="sk-SK"/>
        </w:rPr>
        <w:t>Texty na prehĺbenie</w:t>
      </w:r>
      <w:r w:rsidRPr="00B97591">
        <w:rPr>
          <w:rFonts w:ascii="Fira Sans" w:eastAsiaTheme="minorEastAsia" w:hAnsi="Fira Sans" w:cs="Times New Roman"/>
          <w:b/>
          <w:bCs/>
          <w:color w:val="auto"/>
          <w:kern w:val="0"/>
          <w:sz w:val="28"/>
          <w:szCs w:val="20"/>
          <w:lang w:eastAsia="sk-SK"/>
        </w:rPr>
        <w:t>:</w:t>
      </w:r>
    </w:p>
    <w:p w14:paraId="08A5377F" w14:textId="77777777" w:rsidR="00FC4DAE" w:rsidRPr="00FC4DAE" w:rsidRDefault="00FC4DAE" w:rsidP="00FC4DAE">
      <w:pPr>
        <w:rPr>
          <w:lang w:eastAsia="sk-SK"/>
        </w:rPr>
      </w:pPr>
      <w:r w:rsidRPr="00FC4DAE">
        <w:rPr>
          <w:lang w:eastAsia="sk-SK"/>
        </w:rPr>
        <w:t>Zásady budovania kresťanského spoločenstva</w:t>
      </w:r>
    </w:p>
    <w:p w14:paraId="1C99ED63" w14:textId="2CBEBCA2" w:rsidR="00FC4DAE" w:rsidRPr="00FC4DAE" w:rsidRDefault="00FC4DAE" w:rsidP="00FC4DAE">
      <w:pPr>
        <w:rPr>
          <w:lang w:eastAsia="sk-SK"/>
        </w:rPr>
      </w:pPr>
      <w:r w:rsidRPr="00FC4DAE">
        <w:rPr>
          <w:lang w:eastAsia="sk-SK"/>
        </w:rPr>
        <w:t>Od </w:t>
      </w:r>
      <w:proofErr w:type="spellStart"/>
      <w:r>
        <w:fldChar w:fldCharType="begin"/>
      </w:r>
      <w:r>
        <w:instrText>HYPERLINK "https://zastolom.sk/author/jessicaarchuleta/"</w:instrText>
      </w:r>
      <w:r>
        <w:fldChar w:fldCharType="separate"/>
      </w:r>
      <w:r w:rsidRPr="00FC4DAE">
        <w:rPr>
          <w:rStyle w:val="Hyperlink"/>
          <w:b/>
          <w:bCs/>
          <w:lang w:eastAsia="sk-SK"/>
        </w:rPr>
        <w:t>Jessica</w:t>
      </w:r>
      <w:proofErr w:type="spellEnd"/>
      <w:r w:rsidRPr="00FC4DAE">
        <w:rPr>
          <w:rStyle w:val="Hyperlink"/>
          <w:b/>
          <w:bCs/>
          <w:lang w:eastAsia="sk-SK"/>
        </w:rPr>
        <w:t xml:space="preserve"> </w:t>
      </w:r>
      <w:proofErr w:type="spellStart"/>
      <w:r w:rsidRPr="00FC4DAE">
        <w:rPr>
          <w:rStyle w:val="Hyperlink"/>
          <w:b/>
          <w:bCs/>
          <w:lang w:eastAsia="sk-SK"/>
        </w:rPr>
        <w:t>Archuleta</w:t>
      </w:r>
      <w:proofErr w:type="spellEnd"/>
      <w:r>
        <w:fldChar w:fldCharType="end"/>
      </w:r>
      <w:r w:rsidR="004D3876">
        <w:rPr>
          <w:lang w:eastAsia="sk-SK"/>
        </w:rPr>
        <w:t xml:space="preserve"> </w:t>
      </w:r>
      <w:r w:rsidRPr="00FC4DAE">
        <w:rPr>
          <w:lang w:eastAsia="sk-SK"/>
        </w:rPr>
        <w:t>22. februára 2017</w:t>
      </w:r>
    </w:p>
    <w:p w14:paraId="5FDC5887" w14:textId="77777777" w:rsidR="00FC4DAE" w:rsidRPr="00FC4DAE" w:rsidRDefault="00FC4DAE" w:rsidP="00FC4DAE">
      <w:pPr>
        <w:rPr>
          <w:lang w:eastAsia="sk-SK"/>
        </w:rPr>
      </w:pPr>
      <w:r w:rsidRPr="00FC4DAE">
        <w:rPr>
          <w:lang w:eastAsia="sk-SK"/>
        </w:rPr>
        <w:t>„Všetci poznáme hlbokú osamelosť a naučili sme sa, že jediným riešením je láska, a že láska prichádza skrze spoločenstvo.“</w:t>
      </w:r>
    </w:p>
    <w:p w14:paraId="233D18B9" w14:textId="77777777" w:rsidR="00FC4DAE" w:rsidRPr="00FC4DAE" w:rsidRDefault="00FC4DAE" w:rsidP="00FC4DAE">
      <w:pPr>
        <w:rPr>
          <w:lang w:eastAsia="sk-SK"/>
        </w:rPr>
      </w:pPr>
      <w:r w:rsidRPr="00FC4DAE">
        <w:rPr>
          <w:lang w:eastAsia="sk-SK"/>
        </w:rPr>
        <w:t xml:space="preserve">Dorothy </w:t>
      </w:r>
      <w:proofErr w:type="spellStart"/>
      <w:r w:rsidRPr="00FC4DAE">
        <w:rPr>
          <w:lang w:eastAsia="sk-SK"/>
        </w:rPr>
        <w:t>Dayová</w:t>
      </w:r>
      <w:proofErr w:type="spellEnd"/>
    </w:p>
    <w:p w14:paraId="79EA3756" w14:textId="77777777" w:rsidR="00FC4DAE" w:rsidRPr="00FC4DAE" w:rsidRDefault="00FC4DAE" w:rsidP="00FC4DAE">
      <w:pPr>
        <w:rPr>
          <w:lang w:eastAsia="sk-SK"/>
        </w:rPr>
      </w:pPr>
      <w:r w:rsidRPr="00FC4DAE">
        <w:rPr>
          <w:b/>
          <w:bCs/>
          <w:lang w:eastAsia="sk-SK"/>
        </w:rPr>
        <w:t>V kresťanskom spoločenstve nájdete ľudí zo všetkých možných životných pomerov, </w:t>
      </w:r>
      <w:r w:rsidRPr="00FC4DAE">
        <w:rPr>
          <w:lang w:eastAsia="sk-SK"/>
        </w:rPr>
        <w:t>z rôznych kultúr, s rôznou históriou. Títo kresťania sa zišli, aby vytvorili novú, Božiu rodinu, spoločenstvo veriacich, ktorí spolu pracujú v úsilí o svätosť a spoločnom hľadaní Božieho kráľovstva. Vedia, že nie sú len obyčajným spoločenstvom, dokonca nie len Božou rodinou, ale Božou rodinou, ktorá je zjednotená v jednom tele s Kristom. Pápež František vo svojom </w:t>
      </w:r>
      <w:hyperlink r:id="rId6" w:anchor="_ftn5" w:history="1">
        <w:r w:rsidRPr="00FC4DAE">
          <w:rPr>
            <w:rStyle w:val="Hyperlink"/>
            <w:lang w:eastAsia="sk-SK"/>
          </w:rPr>
          <w:t>liste na úvod Roka zasväteného života</w:t>
        </w:r>
      </w:hyperlink>
      <w:r w:rsidRPr="00FC4DAE">
        <w:rPr>
          <w:lang w:eastAsia="sk-SK"/>
        </w:rPr>
        <w:t> použil slová: „experti na spoločenstvo,“ keď opisoval zasvätených ľudí.</w:t>
      </w:r>
    </w:p>
    <w:p w14:paraId="2959DF0C" w14:textId="77777777" w:rsidR="00FC4DAE" w:rsidRPr="00FC4DAE" w:rsidRDefault="00FC4DAE" w:rsidP="00FC4DAE">
      <w:pPr>
        <w:rPr>
          <w:lang w:eastAsia="sk-SK"/>
        </w:rPr>
      </w:pPr>
      <w:r w:rsidRPr="00FC4DAE">
        <w:rPr>
          <w:lang w:eastAsia="sk-SK"/>
        </w:rPr>
        <w:t>Rôzne praktické postupy, o ktorých som už v </w:t>
      </w:r>
      <w:hyperlink r:id="rId7" w:history="1">
        <w:r w:rsidRPr="00FC4DAE">
          <w:rPr>
            <w:rStyle w:val="Hyperlink"/>
            <w:lang w:eastAsia="sk-SK"/>
          </w:rPr>
          <w:t>tejto sérii</w:t>
        </w:r>
      </w:hyperlink>
      <w:r w:rsidRPr="00FC4DAE">
        <w:rPr>
          <w:lang w:eastAsia="sk-SK"/>
        </w:rPr>
        <w:t> písala, sa používajú, aby budovali telo Kristovo, aby nás učili ako skutočne milovať Boha a blížneho viac než seba samých. Bolo by o toľko jednoduchšie nasledovať našu vieru, ak by bola iba o dodržiavaní pravidiel a náboženských praktík… ale nie je. Všetky tie pravidlá, praktiky a doktríny, ktoré dodržiavame, sa nám snažia pomôcť dosiahnuť spoločenstvo s Bohom a medzi sebou navzájom.</w:t>
      </w:r>
    </w:p>
    <w:p w14:paraId="77CE8C20" w14:textId="77777777" w:rsidR="00FC4DAE" w:rsidRPr="00FC4DAE" w:rsidRDefault="00FC4DAE" w:rsidP="00FC4DAE">
      <w:pPr>
        <w:rPr>
          <w:lang w:eastAsia="sk-SK"/>
        </w:rPr>
      </w:pPr>
      <w:r w:rsidRPr="00FC4DAE">
        <w:rPr>
          <w:lang w:eastAsia="sk-SK"/>
        </w:rPr>
        <w:t>Už od počiatku nás Boh stvoril, aby sme boli členmi spoločenstva. Boh sám je spoločenstvom osôb. My ľudia, stvorení na Jeho obraz a Jeho podobu, sme povolaní do spoločenstva medzi sebou, aby sme boli jedným tak, ako je jedna Svätá Trojica.</w:t>
      </w:r>
    </w:p>
    <w:p w14:paraId="49E28D61" w14:textId="77777777" w:rsidR="00FC4DAE" w:rsidRPr="00FC4DAE" w:rsidRDefault="00FC4DAE" w:rsidP="00FC4DAE">
      <w:pPr>
        <w:rPr>
          <w:lang w:eastAsia="sk-SK"/>
        </w:rPr>
      </w:pPr>
      <w:r w:rsidRPr="00FC4DAE">
        <w:rPr>
          <w:lang w:eastAsia="sk-SK"/>
        </w:rPr>
        <w:t>Rovnako od počiatku sme s týmto spoločenstvom zápasili. Boh nám chce pomôcť obnoviť spoločenstvo s Ním a medzi nami ľuďmi. Najväčšou pomocou je spoločenstvo, ktoré zdieľame v Eucharistii, kde sa zjednocujeme s Bohom a spolu navzájom najhlbším spôsobom možným na tejto strane neba.</w:t>
      </w:r>
    </w:p>
    <w:p w14:paraId="13568F7E" w14:textId="77777777" w:rsidR="00FC4DAE" w:rsidRPr="00FC4DAE" w:rsidRDefault="00FC4DAE" w:rsidP="00FC4DAE">
      <w:pPr>
        <w:rPr>
          <w:lang w:eastAsia="sk-SK"/>
        </w:rPr>
      </w:pPr>
      <w:r w:rsidRPr="00FC4DAE">
        <w:rPr>
          <w:lang w:eastAsia="sk-SK"/>
        </w:rPr>
        <w:t>Kresťanské spoločenstvo sa nevytvorí samo od seba a vyžaduje si nikdy nekončiace úsilie a seba-obetovanie. To je úloha všetkých kresťanov a musíme s touto prácou začať predovšetkým vo svojich domovoch, rodinách a náboženských komunitách. Keď sa budeme usilovať o skutočnú bratskú lásku medzi sebou, potom môžeme túto lásku zdieľať so širším spoločenstvom, do ktorého patríme, a Cirkev potom bude môcť zdieľať svetlo a lásku Krista s celým svetom.</w:t>
      </w:r>
    </w:p>
    <w:p w14:paraId="7ACB92A9" w14:textId="77777777" w:rsidR="00FC4DAE" w:rsidRPr="00FC4DAE" w:rsidRDefault="00FC4DAE" w:rsidP="00FC4DAE">
      <w:pPr>
        <w:rPr>
          <w:lang w:eastAsia="sk-SK"/>
        </w:rPr>
      </w:pPr>
      <w:r w:rsidRPr="00FC4DAE">
        <w:rPr>
          <w:lang w:eastAsia="sk-SK"/>
        </w:rPr>
        <w:lastRenderedPageBreak/>
        <w:t>Niekoho môže prekvapiť, že úlohy pri budovaní kláštornej komunity sa nelíšia od úloh pri budovaní rodiny alebo klasického farského spoločenstva. Ľudia ostávajú ľuďmi, aj keď niektorí nosia habit. Sú to naše malé každodenné kríže, ktoré nám dávajú neustále príležitosť milovať druhých viac než seba. Napríklad: v trpezlivosti, keď sú riady a náradie odložené na nesprávnom mieste (opäť), pri zaoberaní sa zlozvykmi, ktoré nás rozčuľujú, so zlou náladou, zdravotnými problémami a roztržitosťou.</w:t>
      </w:r>
    </w:p>
    <w:p w14:paraId="6EC65EF1" w14:textId="77777777" w:rsidR="00FC4DAE" w:rsidRPr="00FC4DAE" w:rsidRDefault="00FC4DAE" w:rsidP="00FC4DAE">
      <w:pPr>
        <w:rPr>
          <w:lang w:eastAsia="sk-SK"/>
        </w:rPr>
      </w:pPr>
      <w:r w:rsidRPr="00FC4DAE">
        <w:rPr>
          <w:lang w:eastAsia="sk-SK"/>
        </w:rPr>
        <w:t>Naučiť sa, ako spolu spievať v zbore, naplniť každodenné povinnosti, dostať do rovnováhy rozpočty a plány, v tomto všetkom ľudia pracujú (alebo možno aj nepracujú) na tom, aby z nich bolo spoločenstvo. Nesenie týchto menších každodenných krížov nás posilňuje, aby sme zniesli závažnejšie kríže, ktoré určite prídu počas toho, ako svoje životy zdieľame s ostatnými.</w:t>
      </w:r>
    </w:p>
    <w:p w14:paraId="4B354600" w14:textId="77777777" w:rsidR="00FC4DAE" w:rsidRPr="00FC4DAE" w:rsidRDefault="00FC4DAE" w:rsidP="00FC4DAE">
      <w:pPr>
        <w:rPr>
          <w:lang w:eastAsia="sk-SK"/>
        </w:rPr>
      </w:pPr>
      <w:r w:rsidRPr="00FC4DAE">
        <w:rPr>
          <w:lang w:eastAsia="sk-SK"/>
        </w:rPr>
        <w:t>Ako som už spomenula, práca na tom, aby sme sa stali Kristovým telom, vyžaduje rovnaké úsilie bez ohľadu na to, do ktorej kresťanskej rodiny patríte. Vyžaduje to veľké skutky lásky a sebazaprenia.</w:t>
      </w:r>
    </w:p>
    <w:p w14:paraId="55CB50FB" w14:textId="77777777" w:rsidR="00FC4DAE" w:rsidRPr="00FC4DAE" w:rsidRDefault="00FC4DAE" w:rsidP="00FC4DAE">
      <w:pPr>
        <w:rPr>
          <w:lang w:eastAsia="sk-SK"/>
        </w:rPr>
      </w:pPr>
      <w:r w:rsidRPr="00FC4DAE">
        <w:rPr>
          <w:b/>
          <w:bCs/>
          <w:i/>
          <w:iCs/>
          <w:lang w:eastAsia="sk-SK"/>
        </w:rPr>
        <w:t>Praktické spôsoby budovania kresťanského spoločenstva:</w:t>
      </w:r>
    </w:p>
    <w:p w14:paraId="73EE84FF" w14:textId="77777777" w:rsidR="00FC4DAE" w:rsidRPr="00FC4DAE" w:rsidRDefault="00FC4DAE" w:rsidP="00FC4DAE">
      <w:pPr>
        <w:rPr>
          <w:lang w:eastAsia="sk-SK"/>
        </w:rPr>
      </w:pPr>
      <w:r w:rsidRPr="00FC4DAE">
        <w:rPr>
          <w:b/>
          <w:bCs/>
          <w:lang w:eastAsia="sk-SK"/>
        </w:rPr>
        <w:t>Spoločná modlitba. </w:t>
      </w:r>
      <w:r w:rsidRPr="00FC4DAE">
        <w:rPr>
          <w:lang w:eastAsia="sk-SK"/>
        </w:rPr>
        <w:t>Je nevyhnutné, aby sme sa v našich rodinách a v širšom cirkevnom spoločenstve spolu modlili. Keď sa spolu modlíme, dokážeme prekonať a vyriešiť mnoho vecí. Modlitba je intímnou záležitosťou a priťahuje ľudí bližšie k sebe. Stojí to námahu a môže to byť spočiatku trápne, ale nič nezjednotí ľudí tak ako modlitba. Eucharistia nás spája viac než čokoľvek, ale potrebujeme sa schádzať zvlášť aj na modlitbu.</w:t>
      </w:r>
    </w:p>
    <w:p w14:paraId="20712658" w14:textId="77777777" w:rsidR="00FC4DAE" w:rsidRPr="00FC4DAE" w:rsidRDefault="00FC4DAE" w:rsidP="00FC4DAE">
      <w:pPr>
        <w:rPr>
          <w:lang w:eastAsia="sk-SK"/>
        </w:rPr>
      </w:pPr>
      <w:r w:rsidRPr="00FC4DAE">
        <w:rPr>
          <w:b/>
          <w:bCs/>
          <w:lang w:eastAsia="sk-SK"/>
        </w:rPr>
        <w:t>Spoločné stolovanie. </w:t>
      </w:r>
      <w:r w:rsidRPr="00FC4DAE">
        <w:rPr>
          <w:lang w:eastAsia="sk-SK"/>
        </w:rPr>
        <w:t>Rodiny by mali spolu stolovať tak často, ako je to len možné a stanoviť si aspoň jedno jedlo denne ako rodinnú prioritu. Je tiež dôležité stretávať sa pravidelne ako farnosť alebo v malých skupinkách. Modliť sa a/alebo študovať knihy a potom spolu stolovať je skvelý spôsob budovania spoločenstva. Cvičiť sa v pohostinnosti je dôležitou súčasťou kresťanského života. Učte sa spolu. Zorganizujte si knižný klub, biblický seminár alebo pozerajte videa o viere. Tieto veci sa môžu diať aj v rodinách. Vzrastať spolu vo viere by malo byť pravidelnou súčasťou nášho života.</w:t>
      </w:r>
    </w:p>
    <w:p w14:paraId="2FD8D39D" w14:textId="77777777" w:rsidR="00FC4DAE" w:rsidRPr="00FC4DAE" w:rsidRDefault="00FC4DAE" w:rsidP="00FC4DAE">
      <w:pPr>
        <w:rPr>
          <w:lang w:eastAsia="sk-SK"/>
        </w:rPr>
      </w:pPr>
      <w:r w:rsidRPr="00FC4DAE">
        <w:rPr>
          <w:b/>
          <w:bCs/>
          <w:lang w:eastAsia="sk-SK"/>
        </w:rPr>
        <w:t>Spoločná služba. </w:t>
      </w:r>
      <w:r w:rsidRPr="00FC4DAE">
        <w:rPr>
          <w:lang w:eastAsia="sk-SK"/>
        </w:rPr>
        <w:t>Existuje mnoho spôsobov, ako slúžiť komunite: polievky pre núdznych, zbierky šatstva, zbieranie peňazí. Prvým miestom, kde sa kresťania majú učiť slúžiť si navzájom, je rodina. Bavte sa spolu. Nemusí ísť vždy len o vážnu a serióznu prácu. Užívať si spolu nejaký relax či spoločnú zábavu je tiež nevyhnutnou podmienkou budovania rodiny a spoločenstva.</w:t>
      </w:r>
    </w:p>
    <w:p w14:paraId="2C3AF91D" w14:textId="77777777" w:rsidR="00FC4DAE" w:rsidRPr="00FC4DAE" w:rsidRDefault="00FC4DAE" w:rsidP="00FC4DAE">
      <w:pPr>
        <w:rPr>
          <w:lang w:eastAsia="sk-SK"/>
        </w:rPr>
      </w:pPr>
      <w:r w:rsidRPr="00FC4DAE">
        <w:rPr>
          <w:b/>
          <w:bCs/>
          <w:lang w:eastAsia="sk-SK"/>
        </w:rPr>
        <w:t>Nesúďte. </w:t>
      </w:r>
      <w:r w:rsidRPr="00FC4DAE">
        <w:rPr>
          <w:lang w:eastAsia="sk-SK"/>
        </w:rPr>
        <w:t>Snažte sa ľudí zapojiť a nevynášajte nad nimi súdy. Príliš často sa stáva, že jednoducho zanecháme ľudí, o ktorých sa nám zdá, že s nimi nemáme veľa spoločného, alebo ktorí sú nám proti srsti. Často dokonca hádam ani nemáme veľkú chuť budovať nové vzťahy. Ako kresťania nemôžeme takto zmýšľať. Máme toho s druhými spoločného viac ako si myslíme.</w:t>
      </w:r>
    </w:p>
    <w:p w14:paraId="6D73A786" w14:textId="77777777" w:rsidR="00FC4DAE" w:rsidRPr="00FC4DAE" w:rsidRDefault="00FC4DAE" w:rsidP="00FC4DAE">
      <w:pPr>
        <w:rPr>
          <w:lang w:eastAsia="sk-SK"/>
        </w:rPr>
      </w:pPr>
      <w:r w:rsidRPr="00FC4DAE">
        <w:rPr>
          <w:b/>
          <w:bCs/>
          <w:lang w:eastAsia="sk-SK"/>
        </w:rPr>
        <w:lastRenderedPageBreak/>
        <w:t>Byť pripravený dávať viac ako prijímať. </w:t>
      </w:r>
      <w:r w:rsidRPr="00FC4DAE">
        <w:rPr>
          <w:lang w:eastAsia="sk-SK"/>
        </w:rPr>
        <w:t>Väčšinou niekto musí byť silnejší, štedrejší, trpezlivejší, milujúcejší. Môže sa stať, že jedna z rodín bude častejšie hostiteľom stretnutí, niekto možno prináša väčšie jedlá k spoločnému stolu a niekto možno trávi veľa času plánovaním stretnutí. Veľakrát práve pocity nespravodlivosti môžu rozvrátiť spoločenstvá. Ak budeme pamätať, že Boh nás miloval prvý, je k nám štedrý a dal nám viac než Mu kedy budeme schopní vrátiť, uľahčí nám to časy, keď musíme dávať viac. Môžeme dávať len toľko, koľko vládzeme, ale byť pripravený dávať viac než ostatní je jediným spôsobom, ako budovať spoločenstvo.</w:t>
      </w:r>
    </w:p>
    <w:p w14:paraId="4561AB08" w14:textId="647F020E" w:rsidR="00FC4DAE" w:rsidRPr="00FC4DAE" w:rsidRDefault="00FC4DAE" w:rsidP="00FC4DAE">
      <w:pPr>
        <w:rPr>
          <w:lang w:eastAsia="sk-SK"/>
        </w:rPr>
      </w:pPr>
      <w:r w:rsidRPr="00FC4DAE">
        <w:rPr>
          <w:lang w:eastAsia="sk-SK"/>
        </w:rPr>
        <w:t> Tento zoznam zjavne nie je vyčerpávajúci, ale myslím, že toto sú tie najdôležitejšie body na začiatok. Musíme si pamätať, že snaha dosiahnuť jednotu a vzájomnú lásku bude vždy namáhavá; a nikdy nedosiahneme v tomto úsilí konečný cieľ. V kláštoroch, rodinách a farských kostoloch je toto dielom spásy – milovať Boha nadovšetko a blížneho ako seba samého. A hlavne si pamätajme, aká je kresťanská láska:</w:t>
      </w:r>
    </w:p>
    <w:p w14:paraId="4EEB20E1" w14:textId="77777777" w:rsidR="00FC4DAE" w:rsidRPr="00FC4DAE" w:rsidRDefault="00FC4DAE" w:rsidP="00FC4DAE">
      <w:pPr>
        <w:rPr>
          <w:lang w:eastAsia="sk-SK"/>
        </w:rPr>
      </w:pPr>
      <w:r w:rsidRPr="00FC4DAE">
        <w:rPr>
          <w:i/>
          <w:iCs/>
          <w:lang w:eastAsia="sk-SK"/>
        </w:rPr>
        <w:t>Láska je trpezlivá, láska je dobrotivá; nezávidí, nevypína sa, nevystatuje sa, nie je nehanebná, nie je sebecká, nerozčuľuje sa, nemyslí na zlé, neteší sa z neprávosti ale raduje sa z pravdy. Všetko znáša, všetko verí, všetko dúfa, všetko vydrží.</w:t>
      </w:r>
    </w:p>
    <w:p w14:paraId="2D5942D0" w14:textId="77777777" w:rsidR="00FC4DAE" w:rsidRDefault="00FC4DAE" w:rsidP="00FC4DAE">
      <w:pPr>
        <w:rPr>
          <w:lang w:eastAsia="sk-SK"/>
        </w:rPr>
      </w:pPr>
      <w:r w:rsidRPr="00FC4DAE">
        <w:rPr>
          <w:lang w:eastAsia="sk-SK"/>
        </w:rPr>
        <w:t>(1 Kor 13, 4-7)</w:t>
      </w:r>
    </w:p>
    <w:p w14:paraId="6EA8EF7C" w14:textId="05CBA2FA" w:rsidR="00D03B12" w:rsidRDefault="00773107" w:rsidP="00FC4DAE">
      <w:pPr>
        <w:rPr>
          <w:lang w:eastAsia="sk-SK"/>
        </w:rPr>
      </w:pPr>
      <w:r>
        <w:rPr>
          <w:lang w:eastAsia="sk-SK"/>
        </w:rPr>
        <w:t>Zdroj:</w:t>
      </w:r>
    </w:p>
    <w:p w14:paraId="639440B9" w14:textId="77777777" w:rsidR="005C2329" w:rsidRDefault="00D03B12" w:rsidP="00FC4DAE">
      <w:pPr>
        <w:rPr>
          <w:lang w:eastAsia="sk-SK"/>
        </w:rPr>
      </w:pPr>
      <w:hyperlink r:id="rId8" w:history="1">
        <w:proofErr w:type="spellStart"/>
        <w:r w:rsidRPr="003C065E">
          <w:rPr>
            <w:rStyle w:val="Hyperlink"/>
            <w:lang w:eastAsia="sk-SK"/>
          </w:rPr>
          <w:t>Cellule</w:t>
        </w:r>
        <w:proofErr w:type="spellEnd"/>
        <w:r w:rsidRPr="003C065E">
          <w:rPr>
            <w:rStyle w:val="Hyperlink"/>
            <w:lang w:eastAsia="sk-SK"/>
          </w:rPr>
          <w:t xml:space="preserve"> di </w:t>
        </w:r>
        <w:proofErr w:type="spellStart"/>
        <w:r w:rsidRPr="003C065E">
          <w:rPr>
            <w:rStyle w:val="Hyperlink"/>
            <w:lang w:eastAsia="sk-SK"/>
          </w:rPr>
          <w:t>Evangelizzazione</w:t>
        </w:r>
        <w:proofErr w:type="spellEnd"/>
        <w:r w:rsidRPr="003C065E">
          <w:rPr>
            <w:rStyle w:val="Hyperlink"/>
            <w:lang w:eastAsia="sk-SK"/>
          </w:rPr>
          <w:t xml:space="preserve"> </w:t>
        </w:r>
        <w:proofErr w:type="spellStart"/>
        <w:r w:rsidRPr="003C065E">
          <w:rPr>
            <w:rStyle w:val="Hyperlink"/>
            <w:lang w:eastAsia="sk-SK"/>
          </w:rPr>
          <w:t>Marzo</w:t>
        </w:r>
        <w:proofErr w:type="spellEnd"/>
        <w:r w:rsidRPr="003C065E">
          <w:rPr>
            <w:rStyle w:val="Hyperlink"/>
            <w:lang w:eastAsia="sk-SK"/>
          </w:rPr>
          <w:t xml:space="preserve"> - </w:t>
        </w:r>
        <w:proofErr w:type="spellStart"/>
        <w:r w:rsidRPr="003C065E">
          <w:rPr>
            <w:rStyle w:val="Hyperlink"/>
            <w:lang w:eastAsia="sk-SK"/>
          </w:rPr>
          <w:t>catechesi</w:t>
        </w:r>
        <w:proofErr w:type="spellEnd"/>
        <w:r w:rsidRPr="003C065E">
          <w:rPr>
            <w:rStyle w:val="Hyperlink"/>
            <w:lang w:eastAsia="sk-SK"/>
          </w:rPr>
          <w:t xml:space="preserve"> </w:t>
        </w:r>
        <w:proofErr w:type="spellStart"/>
        <w:r w:rsidRPr="003C065E">
          <w:rPr>
            <w:rStyle w:val="Hyperlink"/>
            <w:lang w:eastAsia="sk-SK"/>
          </w:rPr>
          <w:t>teologica</w:t>
        </w:r>
        <w:proofErr w:type="spellEnd"/>
        <w:r w:rsidRPr="003C065E">
          <w:rPr>
            <w:rStyle w:val="Hyperlink"/>
            <w:lang w:eastAsia="sk-SK"/>
          </w:rPr>
          <w:t xml:space="preserve"> 1 /3 / </w:t>
        </w:r>
        <w:proofErr w:type="spellStart"/>
        <w:r w:rsidRPr="003C065E">
          <w:rPr>
            <w:rStyle w:val="Hyperlink"/>
            <w:lang w:eastAsia="sk-SK"/>
          </w:rPr>
          <w:t>Ammonire</w:t>
        </w:r>
        <w:proofErr w:type="spellEnd"/>
        <w:r w:rsidRPr="003C065E">
          <w:rPr>
            <w:rStyle w:val="Hyperlink"/>
            <w:lang w:eastAsia="sk-SK"/>
          </w:rPr>
          <w:t xml:space="preserve"> i </w:t>
        </w:r>
        <w:proofErr w:type="spellStart"/>
        <w:r w:rsidRPr="003C065E">
          <w:rPr>
            <w:rStyle w:val="Hyperlink"/>
            <w:lang w:eastAsia="sk-SK"/>
          </w:rPr>
          <w:t>peccator</w:t>
        </w:r>
      </w:hyperlink>
      <w:r w:rsidRPr="00D03B12">
        <w:rPr>
          <w:lang w:eastAsia="sk-SK"/>
        </w:rPr>
        <w:t>i</w:t>
      </w:r>
      <w:proofErr w:type="spellEnd"/>
      <w:r w:rsidRPr="00D03B12">
        <w:rPr>
          <w:lang w:eastAsia="sk-SK"/>
        </w:rPr>
        <w:t xml:space="preserve"> </w:t>
      </w:r>
    </w:p>
    <w:p w14:paraId="52454D28" w14:textId="02FFBC69" w:rsidR="005C2329" w:rsidRPr="004E613C" w:rsidRDefault="005C2329" w:rsidP="004E613C">
      <w:pPr>
        <w:spacing w:after="120" w:line="240" w:lineRule="auto"/>
        <w:jc w:val="both"/>
        <w:rPr>
          <w:rFonts w:ascii="Georgia" w:hAnsi="Georgia"/>
          <w:lang w:eastAsia="sk-SK"/>
        </w:rPr>
      </w:pPr>
      <w:r w:rsidRPr="004E613C">
        <w:rPr>
          <w:rFonts w:ascii="Georgia" w:hAnsi="Georgia"/>
          <w:lang w:eastAsia="sk-SK"/>
        </w:rPr>
        <w:t xml:space="preserve">Duchovné skutky milosrdenstva – </w:t>
      </w:r>
      <w:r w:rsidR="00773107" w:rsidRPr="004E613C">
        <w:rPr>
          <w:rFonts w:ascii="Georgia" w:hAnsi="Georgia"/>
          <w:lang w:eastAsia="sk-SK"/>
        </w:rPr>
        <w:t>napom</w:t>
      </w:r>
      <w:r w:rsidR="00A3215B" w:rsidRPr="004E613C">
        <w:rPr>
          <w:rFonts w:ascii="Georgia" w:hAnsi="Georgia"/>
          <w:lang w:eastAsia="sk-SK"/>
        </w:rPr>
        <w:t>ínať</w:t>
      </w:r>
      <w:r w:rsidRPr="004E613C">
        <w:rPr>
          <w:rFonts w:ascii="Georgia" w:hAnsi="Georgia"/>
          <w:lang w:eastAsia="sk-SK"/>
        </w:rPr>
        <w:t xml:space="preserve"> hriešnikov </w:t>
      </w:r>
    </w:p>
    <w:p w14:paraId="28A9DE51" w14:textId="77777777" w:rsidR="00F83E48" w:rsidRPr="004E613C" w:rsidRDefault="00A3215B" w:rsidP="004E613C">
      <w:pPr>
        <w:spacing w:after="120" w:line="240" w:lineRule="auto"/>
        <w:jc w:val="both"/>
        <w:rPr>
          <w:rFonts w:ascii="Georgia" w:hAnsi="Georgia"/>
          <w:lang w:eastAsia="sk-SK"/>
        </w:rPr>
      </w:pPr>
      <w:r w:rsidRPr="004E613C">
        <w:rPr>
          <w:rFonts w:ascii="Georgia" w:hAnsi="Georgia"/>
          <w:lang w:eastAsia="sk-SK"/>
        </w:rPr>
        <w:t>...</w:t>
      </w:r>
      <w:r w:rsidR="005C2329" w:rsidRPr="004E613C">
        <w:rPr>
          <w:rFonts w:ascii="Georgia" w:hAnsi="Georgia"/>
          <w:lang w:eastAsia="sk-SK"/>
        </w:rPr>
        <w:t xml:space="preserve"> Napomínanie pochádza z latinského "</w:t>
      </w:r>
      <w:proofErr w:type="spellStart"/>
      <w:r w:rsidR="005C2329" w:rsidRPr="004E613C">
        <w:rPr>
          <w:rFonts w:ascii="Georgia" w:hAnsi="Georgia"/>
          <w:lang w:eastAsia="sk-SK"/>
        </w:rPr>
        <w:t>admoneri</w:t>
      </w:r>
      <w:proofErr w:type="spellEnd"/>
      <w:r w:rsidR="005C2329" w:rsidRPr="004E613C">
        <w:rPr>
          <w:rFonts w:ascii="Georgia" w:hAnsi="Georgia"/>
          <w:lang w:eastAsia="sk-SK"/>
        </w:rPr>
        <w:t xml:space="preserve">", čo znamená varovanie, napomenutie. </w:t>
      </w:r>
      <w:r w:rsidR="00077D16" w:rsidRPr="004E613C">
        <w:rPr>
          <w:rFonts w:ascii="Georgia" w:hAnsi="Georgia"/>
          <w:lang w:eastAsia="sk-SK"/>
        </w:rPr>
        <w:t>Hriešnik zase je slovo odvodené od hriechu</w:t>
      </w:r>
      <w:r w:rsidR="007940D0" w:rsidRPr="004E613C">
        <w:rPr>
          <w:rFonts w:ascii="Georgia" w:hAnsi="Georgia"/>
          <w:lang w:eastAsia="sk-SK"/>
        </w:rPr>
        <w:t xml:space="preserve">, čo znamená aj </w:t>
      </w:r>
      <w:r w:rsidR="005C2329" w:rsidRPr="004E613C">
        <w:rPr>
          <w:rFonts w:ascii="Georgia" w:hAnsi="Georgia"/>
          <w:lang w:eastAsia="sk-SK"/>
        </w:rPr>
        <w:t xml:space="preserve"> nedostat</w:t>
      </w:r>
      <w:r w:rsidR="00E64AD1" w:rsidRPr="004E613C">
        <w:rPr>
          <w:rFonts w:ascii="Georgia" w:hAnsi="Georgia"/>
          <w:lang w:eastAsia="sk-SK"/>
        </w:rPr>
        <w:t>o</w:t>
      </w:r>
      <w:r w:rsidR="005C2329" w:rsidRPr="004E613C">
        <w:rPr>
          <w:rFonts w:ascii="Georgia" w:hAnsi="Georgia"/>
          <w:lang w:eastAsia="sk-SK"/>
        </w:rPr>
        <w:t xml:space="preserve">k niekoho, </w:t>
      </w:r>
      <w:r w:rsidR="00E64AD1" w:rsidRPr="004E613C">
        <w:rPr>
          <w:rFonts w:ascii="Georgia" w:hAnsi="Georgia"/>
          <w:lang w:eastAsia="sk-SK"/>
        </w:rPr>
        <w:t xml:space="preserve">to, čo </w:t>
      </w:r>
      <w:r w:rsidR="00903396" w:rsidRPr="004E613C">
        <w:rPr>
          <w:rFonts w:ascii="Georgia" w:hAnsi="Georgia"/>
          <w:lang w:eastAsia="sk-SK"/>
        </w:rPr>
        <w:t>nie</w:t>
      </w:r>
      <w:r w:rsidR="005C2329" w:rsidRPr="004E613C">
        <w:rPr>
          <w:rFonts w:ascii="Georgia" w:hAnsi="Georgia"/>
          <w:lang w:eastAsia="sk-SK"/>
        </w:rPr>
        <w:t xml:space="preserve">komu chýba. Biblický </w:t>
      </w:r>
      <w:r w:rsidR="00903396" w:rsidRPr="004E613C">
        <w:rPr>
          <w:rFonts w:ascii="Georgia" w:hAnsi="Georgia"/>
          <w:lang w:eastAsia="sk-SK"/>
        </w:rPr>
        <w:t>pojem</w:t>
      </w:r>
      <w:r w:rsidR="005C2329" w:rsidRPr="004E613C">
        <w:rPr>
          <w:rFonts w:ascii="Georgia" w:hAnsi="Georgia"/>
          <w:lang w:eastAsia="sk-SK"/>
        </w:rPr>
        <w:t xml:space="preserve"> hriechu </w:t>
      </w:r>
      <w:r w:rsidR="0067284E" w:rsidRPr="004E613C">
        <w:rPr>
          <w:rFonts w:ascii="Georgia" w:hAnsi="Georgia"/>
          <w:lang w:eastAsia="sk-SK"/>
        </w:rPr>
        <w:t>spočíva v tom, že hriešnik je človek, ktorý sa minul cieľa</w:t>
      </w:r>
      <w:r w:rsidR="005C2329" w:rsidRPr="004E613C">
        <w:rPr>
          <w:rFonts w:ascii="Georgia" w:hAnsi="Georgia"/>
          <w:lang w:eastAsia="sk-SK"/>
        </w:rPr>
        <w:t xml:space="preserve">, ktorý </w:t>
      </w:r>
      <w:r w:rsidR="006C3288" w:rsidRPr="004E613C">
        <w:rPr>
          <w:rFonts w:ascii="Georgia" w:hAnsi="Georgia"/>
          <w:lang w:eastAsia="sk-SK"/>
        </w:rPr>
        <w:t>nejde správnym smerom, ide vedľa</w:t>
      </w:r>
      <w:r w:rsidR="005C2329" w:rsidRPr="004E613C">
        <w:rPr>
          <w:rFonts w:ascii="Georgia" w:hAnsi="Georgia"/>
          <w:lang w:eastAsia="sk-SK"/>
        </w:rPr>
        <w:t xml:space="preserve">. Ak chceme použiť </w:t>
      </w:r>
      <w:proofErr w:type="spellStart"/>
      <w:r w:rsidR="006C3288" w:rsidRPr="004E613C">
        <w:rPr>
          <w:rFonts w:ascii="Georgia" w:hAnsi="Georgia"/>
          <w:lang w:eastAsia="sk-SK"/>
        </w:rPr>
        <w:t>jemenjší</w:t>
      </w:r>
      <w:proofErr w:type="spellEnd"/>
      <w:r w:rsidR="006C3288" w:rsidRPr="004E613C">
        <w:rPr>
          <w:rFonts w:ascii="Georgia" w:hAnsi="Georgia"/>
          <w:lang w:eastAsia="sk-SK"/>
        </w:rPr>
        <w:t xml:space="preserve"> výraz pre </w:t>
      </w:r>
      <w:r w:rsidR="00C9496A" w:rsidRPr="004E613C">
        <w:rPr>
          <w:rFonts w:ascii="Georgia" w:hAnsi="Georgia"/>
          <w:lang w:eastAsia="sk-SK"/>
        </w:rPr>
        <w:t>tento skutok milosrdenstva, mohli by sme povedať: napomínajte blúdiacich</w:t>
      </w:r>
      <w:r w:rsidR="005C2329" w:rsidRPr="004E613C">
        <w:rPr>
          <w:rFonts w:ascii="Georgia" w:hAnsi="Georgia"/>
          <w:lang w:eastAsia="sk-SK"/>
        </w:rPr>
        <w:t>,</w:t>
      </w:r>
      <w:r w:rsidR="0088015A" w:rsidRPr="004E613C">
        <w:rPr>
          <w:rFonts w:ascii="Georgia" w:hAnsi="Georgia"/>
          <w:lang w:eastAsia="sk-SK"/>
        </w:rPr>
        <w:t xml:space="preserve"> tých, ktorí nejdú správnym smerom.</w:t>
      </w:r>
      <w:r w:rsidR="00F83E48" w:rsidRPr="004E613C">
        <w:rPr>
          <w:rFonts w:ascii="Georgia" w:hAnsi="Georgia"/>
          <w:lang w:eastAsia="sk-SK"/>
        </w:rPr>
        <w:t xml:space="preserve"> </w:t>
      </w:r>
    </w:p>
    <w:p w14:paraId="03A0CCB9" w14:textId="77777777" w:rsidR="000E30E5" w:rsidRPr="004E613C" w:rsidRDefault="008F11C9" w:rsidP="004E613C">
      <w:pPr>
        <w:spacing w:after="120" w:line="240" w:lineRule="auto"/>
        <w:jc w:val="both"/>
        <w:rPr>
          <w:rFonts w:ascii="Georgia" w:hAnsi="Georgia"/>
          <w:lang w:eastAsia="sk-SK"/>
        </w:rPr>
      </w:pPr>
      <w:r w:rsidRPr="004E613C">
        <w:rPr>
          <w:rFonts w:ascii="Georgia" w:hAnsi="Georgia"/>
          <w:lang w:eastAsia="sk-SK"/>
        </w:rPr>
        <w:t>Keď</w:t>
      </w:r>
      <w:r w:rsidR="00F83E48" w:rsidRPr="004E613C">
        <w:rPr>
          <w:rFonts w:ascii="Georgia" w:hAnsi="Georgia"/>
          <w:lang w:eastAsia="sk-SK"/>
        </w:rPr>
        <w:t xml:space="preserve"> chceme niekoho napomenúť, musíme si uvedomiť, že </w:t>
      </w:r>
      <w:r w:rsidRPr="004E613C">
        <w:rPr>
          <w:rFonts w:ascii="Georgia" w:hAnsi="Georgia"/>
          <w:lang w:eastAsia="sk-SK"/>
        </w:rPr>
        <w:t>s</w:t>
      </w:r>
      <w:r w:rsidR="005C2329" w:rsidRPr="004E613C">
        <w:rPr>
          <w:rFonts w:ascii="Georgia" w:hAnsi="Georgia"/>
          <w:lang w:eastAsia="sk-SK"/>
        </w:rPr>
        <w:t xml:space="preserve">tojíme pred činom, ktorý môže byť predohrou k niečomu mimoriadne nebezpečnému. </w:t>
      </w:r>
      <w:r w:rsidR="004F689E" w:rsidRPr="004E613C">
        <w:rPr>
          <w:rFonts w:ascii="Georgia" w:hAnsi="Georgia"/>
          <w:lang w:eastAsia="sk-SK"/>
        </w:rPr>
        <w:t xml:space="preserve">Je potrebné uvedomiť si </w:t>
      </w:r>
      <w:r w:rsidR="000E30E5" w:rsidRPr="004E613C">
        <w:rPr>
          <w:rFonts w:ascii="Georgia" w:hAnsi="Georgia"/>
          <w:lang w:eastAsia="sk-SK"/>
        </w:rPr>
        <w:t>dva póly</w:t>
      </w:r>
      <w:r w:rsidR="004F689E" w:rsidRPr="004E613C">
        <w:rPr>
          <w:rFonts w:ascii="Georgia" w:hAnsi="Georgia"/>
          <w:lang w:eastAsia="sk-SK"/>
        </w:rPr>
        <w:t xml:space="preserve">, aby sme </w:t>
      </w:r>
      <w:r w:rsidR="005438C3" w:rsidRPr="004E613C">
        <w:rPr>
          <w:rFonts w:ascii="Georgia" w:hAnsi="Georgia"/>
          <w:lang w:eastAsia="sk-SK"/>
        </w:rPr>
        <w:t>dobre porozumeli v čom spočíva tento skutok milosrdenstva</w:t>
      </w:r>
      <w:r w:rsidR="005C2329" w:rsidRPr="004E613C">
        <w:rPr>
          <w:rFonts w:ascii="Georgia" w:hAnsi="Georgia"/>
          <w:lang w:eastAsia="sk-SK"/>
        </w:rPr>
        <w:t xml:space="preserve">. </w:t>
      </w:r>
    </w:p>
    <w:p w14:paraId="67AACB46" w14:textId="13C8C7AE" w:rsidR="00871CA9" w:rsidRPr="004E613C" w:rsidRDefault="000E30E5" w:rsidP="004E613C">
      <w:pPr>
        <w:spacing w:after="120" w:line="240" w:lineRule="auto"/>
        <w:jc w:val="both"/>
        <w:rPr>
          <w:rFonts w:ascii="Georgia" w:hAnsi="Georgia"/>
          <w:lang w:eastAsia="sk-SK"/>
        </w:rPr>
      </w:pPr>
      <w:r w:rsidRPr="004E613C">
        <w:rPr>
          <w:rFonts w:ascii="Georgia" w:hAnsi="Georgia"/>
          <w:lang w:eastAsia="sk-SK"/>
        </w:rPr>
        <w:t xml:space="preserve">Ten prvý </w:t>
      </w:r>
      <w:r w:rsidR="00EC6803" w:rsidRPr="004E613C">
        <w:rPr>
          <w:rFonts w:ascii="Georgia" w:hAnsi="Georgia"/>
          <w:lang w:eastAsia="sk-SK"/>
        </w:rPr>
        <w:t xml:space="preserve">je </w:t>
      </w:r>
      <w:r w:rsidR="005C2329" w:rsidRPr="004E613C">
        <w:rPr>
          <w:rFonts w:ascii="Georgia" w:hAnsi="Georgia"/>
          <w:lang w:eastAsia="sk-SK"/>
        </w:rPr>
        <w:t xml:space="preserve">forma napomínania </w:t>
      </w:r>
      <w:r w:rsidR="005438C3" w:rsidRPr="004E613C">
        <w:rPr>
          <w:rFonts w:ascii="Georgia" w:hAnsi="Georgia"/>
          <w:lang w:eastAsia="sk-SK"/>
        </w:rPr>
        <w:t>blúdiacich</w:t>
      </w:r>
      <w:r w:rsidR="00EC6803" w:rsidRPr="004E613C">
        <w:rPr>
          <w:rFonts w:ascii="Georgia" w:hAnsi="Georgia"/>
          <w:lang w:eastAsia="sk-SK"/>
        </w:rPr>
        <w:t>. Tá prvá</w:t>
      </w:r>
      <w:r w:rsidR="005C2329" w:rsidRPr="004E613C">
        <w:rPr>
          <w:rFonts w:ascii="Georgia" w:hAnsi="Georgia"/>
          <w:lang w:eastAsia="sk-SK"/>
        </w:rPr>
        <w:t>, ktor</w:t>
      </w:r>
      <w:r w:rsidR="004E1485" w:rsidRPr="004E613C">
        <w:rPr>
          <w:rFonts w:ascii="Georgia" w:hAnsi="Georgia"/>
          <w:lang w:eastAsia="sk-SK"/>
        </w:rPr>
        <w:t>á nám spontánne môže prísť na myseľ</w:t>
      </w:r>
      <w:r w:rsidR="005C2329" w:rsidRPr="004E613C">
        <w:rPr>
          <w:rFonts w:ascii="Georgia" w:hAnsi="Georgia"/>
          <w:lang w:eastAsia="sk-SK"/>
        </w:rPr>
        <w:t xml:space="preserve"> mi príde na myseľ, je tá najhoršia. </w:t>
      </w:r>
      <w:r w:rsidR="004E1485" w:rsidRPr="004E613C">
        <w:rPr>
          <w:rFonts w:ascii="Georgia" w:hAnsi="Georgia"/>
          <w:lang w:eastAsia="sk-SK"/>
        </w:rPr>
        <w:t>Obviniť</w:t>
      </w:r>
      <w:r w:rsidR="005C2329" w:rsidRPr="004E613C">
        <w:rPr>
          <w:rFonts w:ascii="Georgia" w:hAnsi="Georgia"/>
          <w:lang w:eastAsia="sk-SK"/>
        </w:rPr>
        <w:t xml:space="preserve"> hriešnika. Je to agresívny a násilný postoj, </w:t>
      </w:r>
      <w:r w:rsidR="00AA4C5C" w:rsidRPr="004E613C">
        <w:rPr>
          <w:rFonts w:ascii="Georgia" w:hAnsi="Georgia"/>
          <w:lang w:eastAsia="sk-SK"/>
        </w:rPr>
        <w:t xml:space="preserve">keď sa postavíme </w:t>
      </w:r>
      <w:r w:rsidR="00282CA2" w:rsidRPr="004E613C">
        <w:rPr>
          <w:rFonts w:ascii="Georgia" w:hAnsi="Georgia"/>
          <w:lang w:eastAsia="sk-SK"/>
        </w:rPr>
        <w:t xml:space="preserve">voči druhému </w:t>
      </w:r>
      <w:r w:rsidR="005C2329" w:rsidRPr="004E613C">
        <w:rPr>
          <w:rFonts w:ascii="Georgia" w:hAnsi="Georgia"/>
          <w:lang w:eastAsia="sk-SK"/>
        </w:rPr>
        <w:t xml:space="preserve">a poukazuje na </w:t>
      </w:r>
      <w:r w:rsidR="00282CA2" w:rsidRPr="004E613C">
        <w:rPr>
          <w:rFonts w:ascii="Georgia" w:hAnsi="Georgia"/>
          <w:lang w:eastAsia="sk-SK"/>
        </w:rPr>
        <w:t>jeho</w:t>
      </w:r>
      <w:r w:rsidR="005C2329" w:rsidRPr="004E613C">
        <w:rPr>
          <w:rFonts w:ascii="Georgia" w:hAnsi="Georgia"/>
          <w:lang w:eastAsia="sk-SK"/>
        </w:rPr>
        <w:t xml:space="preserve"> chyby.</w:t>
      </w:r>
      <w:r w:rsidR="00282CA2" w:rsidRPr="004E613C">
        <w:rPr>
          <w:rFonts w:ascii="Georgia" w:hAnsi="Georgia"/>
          <w:lang w:eastAsia="sk-SK"/>
        </w:rPr>
        <w:t xml:space="preserve"> </w:t>
      </w:r>
      <w:r w:rsidR="002E27F9" w:rsidRPr="004E613C">
        <w:rPr>
          <w:rFonts w:ascii="Georgia" w:hAnsi="Georgia"/>
          <w:lang w:eastAsia="sk-SK"/>
        </w:rPr>
        <w:t>Je to</w:t>
      </w:r>
      <w:r w:rsidR="007C1FD6" w:rsidRPr="004E613C">
        <w:rPr>
          <w:rFonts w:ascii="Georgia" w:hAnsi="Georgia"/>
          <w:lang w:eastAsia="sk-SK"/>
        </w:rPr>
        <w:t xml:space="preserve"> postoj, ktorý má tendenciu útočiť </w:t>
      </w:r>
      <w:r w:rsidR="00871CA9" w:rsidRPr="004E613C">
        <w:rPr>
          <w:rFonts w:ascii="Georgia" w:hAnsi="Georgia"/>
          <w:lang w:eastAsia="sk-SK"/>
        </w:rPr>
        <w:t>a posudzovať, stavajúc sa nad hriešnika, pozerajúc sa na neho zhora.</w:t>
      </w:r>
      <w:r w:rsidR="007C1FD6" w:rsidRPr="004E613C">
        <w:rPr>
          <w:rFonts w:ascii="Georgia" w:hAnsi="Georgia"/>
          <w:lang w:eastAsia="sk-SK"/>
        </w:rPr>
        <w:t xml:space="preserve"> Posudzovanie omylu druhých znamená prinajmenšom dve veci: </w:t>
      </w:r>
    </w:p>
    <w:p w14:paraId="17BBA592" w14:textId="5247B37D" w:rsidR="008113CC" w:rsidRPr="00097012" w:rsidRDefault="008113CC" w:rsidP="00097012">
      <w:pPr>
        <w:pStyle w:val="ListParagraph"/>
        <w:numPr>
          <w:ilvl w:val="0"/>
          <w:numId w:val="6"/>
        </w:numPr>
        <w:spacing w:after="120" w:line="240" w:lineRule="auto"/>
        <w:jc w:val="both"/>
        <w:rPr>
          <w:rFonts w:ascii="Georgia" w:hAnsi="Georgia"/>
          <w:lang w:eastAsia="sk-SK"/>
        </w:rPr>
      </w:pPr>
      <w:r w:rsidRPr="00097012">
        <w:rPr>
          <w:rFonts w:ascii="Georgia" w:hAnsi="Georgia"/>
          <w:lang w:eastAsia="sk-SK"/>
        </w:rPr>
        <w:t>po prvé</w:t>
      </w:r>
      <w:r w:rsidR="007C1FD6" w:rsidRPr="00097012">
        <w:rPr>
          <w:rFonts w:ascii="Georgia" w:hAnsi="Georgia"/>
          <w:lang w:eastAsia="sk-SK"/>
        </w:rPr>
        <w:t xml:space="preserve">, že </w:t>
      </w:r>
      <w:r w:rsidR="00871CA9" w:rsidRPr="00097012">
        <w:rPr>
          <w:rFonts w:ascii="Georgia" w:hAnsi="Georgia"/>
          <w:lang w:eastAsia="sk-SK"/>
        </w:rPr>
        <w:t>niekto</w:t>
      </w:r>
      <w:r w:rsidR="007C1FD6" w:rsidRPr="00097012">
        <w:rPr>
          <w:rFonts w:ascii="Georgia" w:hAnsi="Georgia"/>
          <w:lang w:eastAsia="sk-SK"/>
        </w:rPr>
        <w:t xml:space="preserve"> predpokladá, že pochopil chybu druhého, </w:t>
      </w:r>
    </w:p>
    <w:p w14:paraId="44CEF40C" w14:textId="518B6859" w:rsidR="00292CDF" w:rsidRPr="00097012" w:rsidRDefault="00201863" w:rsidP="00097012">
      <w:pPr>
        <w:pStyle w:val="ListParagraph"/>
        <w:numPr>
          <w:ilvl w:val="0"/>
          <w:numId w:val="6"/>
        </w:numPr>
        <w:spacing w:after="120" w:line="240" w:lineRule="auto"/>
        <w:jc w:val="both"/>
        <w:rPr>
          <w:rFonts w:ascii="Georgia" w:hAnsi="Georgia"/>
          <w:lang w:eastAsia="sk-SK"/>
        </w:rPr>
      </w:pPr>
      <w:r w:rsidRPr="00097012">
        <w:rPr>
          <w:rFonts w:ascii="Georgia" w:hAnsi="Georgia"/>
          <w:lang w:eastAsia="sk-SK"/>
        </w:rPr>
        <w:t>po druhé, že sme presvedčení</w:t>
      </w:r>
      <w:r w:rsidR="007C1FD6" w:rsidRPr="00097012">
        <w:rPr>
          <w:rFonts w:ascii="Georgia" w:hAnsi="Georgia"/>
          <w:lang w:eastAsia="sk-SK"/>
        </w:rPr>
        <w:t>, že je užitočné odhaliť druhého tým, že mu udrieme chybu do tváre.</w:t>
      </w:r>
    </w:p>
    <w:p w14:paraId="59F0118C" w14:textId="2374870A" w:rsidR="00B26B8F" w:rsidRPr="004E613C" w:rsidRDefault="007C1FD6" w:rsidP="004E613C">
      <w:pPr>
        <w:spacing w:after="120" w:line="240" w:lineRule="auto"/>
        <w:jc w:val="both"/>
        <w:rPr>
          <w:rFonts w:ascii="Georgia" w:hAnsi="Georgia"/>
          <w:lang w:eastAsia="sk-SK"/>
        </w:rPr>
      </w:pPr>
      <w:r w:rsidRPr="004E613C">
        <w:rPr>
          <w:rFonts w:ascii="Georgia" w:hAnsi="Georgia"/>
          <w:lang w:eastAsia="sk-SK"/>
        </w:rPr>
        <w:t xml:space="preserve"> V </w:t>
      </w:r>
      <w:r w:rsidR="00292CDF" w:rsidRPr="004E613C">
        <w:rPr>
          <w:rFonts w:ascii="Georgia" w:hAnsi="Georgia"/>
          <w:lang w:eastAsia="sk-SK"/>
        </w:rPr>
        <w:t>reči</w:t>
      </w:r>
      <w:r w:rsidRPr="004E613C">
        <w:rPr>
          <w:rFonts w:ascii="Georgia" w:hAnsi="Georgia"/>
          <w:lang w:eastAsia="sk-SK"/>
        </w:rPr>
        <w:t xml:space="preserve"> na vrchu (</w:t>
      </w:r>
      <w:proofErr w:type="spellStart"/>
      <w:r w:rsidRPr="004E613C">
        <w:rPr>
          <w:rFonts w:ascii="Georgia" w:hAnsi="Georgia"/>
          <w:lang w:eastAsia="sk-SK"/>
        </w:rPr>
        <w:t>Mt</w:t>
      </w:r>
      <w:proofErr w:type="spellEnd"/>
      <w:r w:rsidRPr="004E613C">
        <w:rPr>
          <w:rFonts w:ascii="Georgia" w:hAnsi="Georgia"/>
          <w:lang w:eastAsia="sk-SK"/>
        </w:rPr>
        <w:t xml:space="preserve"> 5,1-12; </w:t>
      </w:r>
      <w:proofErr w:type="spellStart"/>
      <w:r w:rsidRPr="004E613C">
        <w:rPr>
          <w:rFonts w:ascii="Georgia" w:hAnsi="Georgia"/>
          <w:lang w:eastAsia="sk-SK"/>
        </w:rPr>
        <w:t>Lk</w:t>
      </w:r>
      <w:proofErr w:type="spellEnd"/>
      <w:r w:rsidRPr="004E613C">
        <w:rPr>
          <w:rFonts w:ascii="Georgia" w:hAnsi="Georgia"/>
          <w:lang w:eastAsia="sk-SK"/>
        </w:rPr>
        <w:t xml:space="preserve"> 6,20–26) Ježiš </w:t>
      </w:r>
      <w:r w:rsidR="00292CDF" w:rsidRPr="004E613C">
        <w:rPr>
          <w:rFonts w:ascii="Georgia" w:hAnsi="Georgia"/>
          <w:lang w:eastAsia="sk-SK"/>
        </w:rPr>
        <w:t xml:space="preserve">radikálne odmieta </w:t>
      </w:r>
      <w:r w:rsidRPr="004E613C">
        <w:rPr>
          <w:rFonts w:ascii="Georgia" w:hAnsi="Georgia"/>
          <w:lang w:eastAsia="sk-SK"/>
        </w:rPr>
        <w:t xml:space="preserve">toto správanie známou vetou: "Prečo sa pozeráš na smietku v oku druhého a nevšímaš si </w:t>
      </w:r>
      <w:r w:rsidR="00E25BD6">
        <w:rPr>
          <w:rFonts w:ascii="Georgia" w:hAnsi="Georgia"/>
          <w:lang w:eastAsia="sk-SK"/>
        </w:rPr>
        <w:t>brvno</w:t>
      </w:r>
      <w:r w:rsidRPr="004E613C">
        <w:rPr>
          <w:rFonts w:ascii="Georgia" w:hAnsi="Georgia"/>
          <w:lang w:eastAsia="sk-SK"/>
        </w:rPr>
        <w:t>, ktor</w:t>
      </w:r>
      <w:r w:rsidR="00E25BD6">
        <w:rPr>
          <w:rFonts w:ascii="Georgia" w:hAnsi="Georgia"/>
          <w:lang w:eastAsia="sk-SK"/>
        </w:rPr>
        <w:t>é</w:t>
      </w:r>
      <w:r w:rsidRPr="004E613C">
        <w:rPr>
          <w:rFonts w:ascii="Georgia" w:hAnsi="Georgia"/>
          <w:lang w:eastAsia="sk-SK"/>
        </w:rPr>
        <w:t xml:space="preserve"> je v tvojom oku"? </w:t>
      </w:r>
    </w:p>
    <w:p w14:paraId="510EE7D6" w14:textId="7699C6FD" w:rsidR="00D87FB1" w:rsidRPr="004E613C" w:rsidRDefault="007C1FD6" w:rsidP="004E613C">
      <w:pPr>
        <w:spacing w:after="120" w:line="240" w:lineRule="auto"/>
        <w:jc w:val="both"/>
        <w:rPr>
          <w:rFonts w:ascii="Georgia" w:hAnsi="Georgia"/>
          <w:lang w:eastAsia="sk-SK"/>
        </w:rPr>
      </w:pPr>
      <w:r w:rsidRPr="004E613C">
        <w:rPr>
          <w:rFonts w:ascii="Georgia" w:hAnsi="Georgia"/>
          <w:lang w:eastAsia="sk-SK"/>
        </w:rPr>
        <w:lastRenderedPageBreak/>
        <w:t xml:space="preserve">Problém obviňovania druhého, poukazovania na chybu iných, </w:t>
      </w:r>
      <w:r w:rsidR="00B26B8F" w:rsidRPr="004E613C">
        <w:rPr>
          <w:rFonts w:ascii="Georgia" w:hAnsi="Georgia"/>
          <w:lang w:eastAsia="sk-SK"/>
        </w:rPr>
        <w:t>pedantnosti</w:t>
      </w:r>
      <w:r w:rsidRPr="004E613C">
        <w:rPr>
          <w:rFonts w:ascii="Georgia" w:hAnsi="Georgia"/>
          <w:lang w:eastAsia="sk-SK"/>
        </w:rPr>
        <w:t xml:space="preserve"> v súvislosti s tým, že ten druhý urobil chybu, v skutočnosti súvisí so slepotou voči sebe samému. </w:t>
      </w:r>
      <w:r w:rsidR="00B7625B" w:rsidRPr="004E613C">
        <w:rPr>
          <w:rFonts w:ascii="Georgia" w:hAnsi="Georgia"/>
          <w:lang w:eastAsia="sk-SK"/>
        </w:rPr>
        <w:t>Niektorí v tom majú priam záľubu</w:t>
      </w:r>
      <w:r w:rsidR="00FB07D1" w:rsidRPr="004E613C">
        <w:rPr>
          <w:rFonts w:ascii="Georgia" w:hAnsi="Georgia"/>
          <w:lang w:eastAsia="sk-SK"/>
        </w:rPr>
        <w:t xml:space="preserve"> a z napomínania si robia priam šport.</w:t>
      </w:r>
      <w:r w:rsidRPr="004E613C">
        <w:rPr>
          <w:rFonts w:ascii="Georgia" w:hAnsi="Georgia"/>
          <w:lang w:eastAsia="sk-SK"/>
        </w:rPr>
        <w:t xml:space="preserve"> </w:t>
      </w:r>
      <w:r w:rsidR="001B57AE" w:rsidRPr="004E613C">
        <w:rPr>
          <w:rFonts w:ascii="Georgia" w:hAnsi="Georgia"/>
          <w:lang w:eastAsia="sk-SK"/>
        </w:rPr>
        <w:t>Toto potom</w:t>
      </w:r>
      <w:r w:rsidRPr="004E613C">
        <w:rPr>
          <w:rFonts w:ascii="Georgia" w:hAnsi="Georgia"/>
          <w:lang w:eastAsia="sk-SK"/>
        </w:rPr>
        <w:t xml:space="preserve"> vytvára všetok ten zvrátený postoj súvisiaci so svetom klebiet, kde </w:t>
      </w:r>
      <w:r w:rsidR="0052677B" w:rsidRPr="004E613C">
        <w:rPr>
          <w:rFonts w:ascii="Georgia" w:hAnsi="Georgia"/>
          <w:lang w:eastAsia="sk-SK"/>
        </w:rPr>
        <w:t>sa vždy suverénne zaoberáme</w:t>
      </w:r>
      <w:r w:rsidRPr="004E613C">
        <w:rPr>
          <w:rFonts w:ascii="Georgia" w:hAnsi="Georgia"/>
          <w:lang w:eastAsia="sk-SK"/>
        </w:rPr>
        <w:t xml:space="preserve"> vec</w:t>
      </w:r>
      <w:r w:rsidR="004171A1" w:rsidRPr="004E613C">
        <w:rPr>
          <w:rFonts w:ascii="Georgia" w:hAnsi="Georgia"/>
          <w:lang w:eastAsia="sk-SK"/>
        </w:rPr>
        <w:t>ami</w:t>
      </w:r>
      <w:r w:rsidRPr="004E613C">
        <w:rPr>
          <w:rFonts w:ascii="Georgia" w:hAnsi="Georgia"/>
          <w:lang w:eastAsia="sk-SK"/>
        </w:rPr>
        <w:t xml:space="preserve"> iných. </w:t>
      </w:r>
      <w:r w:rsidR="004171A1" w:rsidRPr="004E613C">
        <w:rPr>
          <w:rFonts w:ascii="Georgia" w:hAnsi="Georgia"/>
          <w:lang w:eastAsia="sk-SK"/>
        </w:rPr>
        <w:t>Táto záľuba veľmi často vychádza</w:t>
      </w:r>
      <w:r w:rsidR="007D6782" w:rsidRPr="004E613C">
        <w:rPr>
          <w:rFonts w:ascii="Georgia" w:hAnsi="Georgia"/>
          <w:lang w:eastAsia="sk-SK"/>
        </w:rPr>
        <w:t xml:space="preserve"> z našej vlastnej neistoty, nedostatočnosti, z vlastných chýb</w:t>
      </w:r>
      <w:r w:rsidR="003713EF" w:rsidRPr="004E613C">
        <w:rPr>
          <w:rFonts w:ascii="Georgia" w:hAnsi="Georgia"/>
          <w:lang w:eastAsia="sk-SK"/>
        </w:rPr>
        <w:t>, j</w:t>
      </w:r>
      <w:r w:rsidRPr="004E613C">
        <w:rPr>
          <w:rFonts w:ascii="Georgia" w:hAnsi="Georgia"/>
          <w:lang w:eastAsia="sk-SK"/>
        </w:rPr>
        <w:t xml:space="preserve">e to spôsob, </w:t>
      </w:r>
      <w:r w:rsidR="003713EF" w:rsidRPr="004E613C">
        <w:rPr>
          <w:rFonts w:ascii="Georgia" w:hAnsi="Georgia"/>
          <w:lang w:eastAsia="sk-SK"/>
        </w:rPr>
        <w:t>ktorým sa utešujeme</w:t>
      </w:r>
      <w:r w:rsidRPr="004E613C">
        <w:rPr>
          <w:rFonts w:ascii="Georgia" w:hAnsi="Georgia"/>
          <w:lang w:eastAsia="sk-SK"/>
        </w:rPr>
        <w:t xml:space="preserve">, že iní sú horší ako ja, </w:t>
      </w:r>
      <w:r w:rsidR="005F40C9" w:rsidRPr="004E613C">
        <w:rPr>
          <w:rFonts w:ascii="Georgia" w:hAnsi="Georgia"/>
          <w:lang w:eastAsia="sk-SK"/>
        </w:rPr>
        <w:t>keď poukazujme na ich chyby</w:t>
      </w:r>
      <w:r w:rsidRPr="004E613C">
        <w:rPr>
          <w:rFonts w:ascii="Georgia" w:hAnsi="Georgia"/>
          <w:lang w:eastAsia="sk-SK"/>
        </w:rPr>
        <w:t xml:space="preserve">. </w:t>
      </w:r>
      <w:r w:rsidR="00603D4B" w:rsidRPr="004E613C">
        <w:rPr>
          <w:rFonts w:ascii="Georgia" w:hAnsi="Georgia"/>
          <w:lang w:eastAsia="sk-SK"/>
        </w:rPr>
        <w:t>Príslovie hovorí: jednookí je kráľom medzi slepými</w:t>
      </w:r>
      <w:r w:rsidR="00613807" w:rsidRPr="004E613C">
        <w:rPr>
          <w:rFonts w:ascii="Georgia" w:hAnsi="Georgia"/>
          <w:lang w:eastAsia="sk-SK"/>
        </w:rPr>
        <w:t xml:space="preserve">. </w:t>
      </w:r>
      <w:r w:rsidR="00772695" w:rsidRPr="004E613C">
        <w:rPr>
          <w:rFonts w:ascii="Georgia" w:hAnsi="Georgia"/>
          <w:lang w:eastAsia="sk-SK"/>
        </w:rPr>
        <w:t>Každý má čo povedať o niekom inom</w:t>
      </w:r>
      <w:r w:rsidR="001F2A47">
        <w:rPr>
          <w:rFonts w:ascii="Georgia" w:hAnsi="Georgia"/>
          <w:lang w:eastAsia="sk-SK"/>
        </w:rPr>
        <w:t xml:space="preserve"> ...</w:t>
      </w:r>
      <w:r w:rsidR="00772695" w:rsidRPr="004E613C">
        <w:rPr>
          <w:rFonts w:ascii="Georgia" w:hAnsi="Georgia"/>
          <w:lang w:eastAsia="sk-SK"/>
        </w:rPr>
        <w:t xml:space="preserve"> aby</w:t>
      </w:r>
      <w:r w:rsidR="00613807" w:rsidRPr="004E613C">
        <w:rPr>
          <w:rFonts w:ascii="Georgia" w:hAnsi="Georgia"/>
          <w:lang w:eastAsia="sk-SK"/>
        </w:rPr>
        <w:t xml:space="preserve"> lepšie znášal svoje vlastné chyby</w:t>
      </w:r>
      <w:r w:rsidR="00772695" w:rsidRPr="004E613C">
        <w:rPr>
          <w:rFonts w:ascii="Georgia" w:hAnsi="Georgia"/>
          <w:lang w:eastAsia="sk-SK"/>
        </w:rPr>
        <w:t xml:space="preserve">. Človek sa už nepozerá na </w:t>
      </w:r>
      <w:r w:rsidR="007D7161" w:rsidRPr="004E613C">
        <w:rPr>
          <w:rFonts w:ascii="Georgia" w:hAnsi="Georgia"/>
          <w:lang w:eastAsia="sk-SK"/>
        </w:rPr>
        <w:t>brvno vo vlastnom oku</w:t>
      </w:r>
      <w:r w:rsidR="00772695" w:rsidRPr="004E613C">
        <w:rPr>
          <w:rFonts w:ascii="Georgia" w:hAnsi="Georgia"/>
          <w:lang w:eastAsia="sk-SK"/>
        </w:rPr>
        <w:t>, ale iba na smietku v oku druhého. Tento druh postoja vyjadruje nezrelosť, zbytočnú deštrukciu.</w:t>
      </w:r>
    </w:p>
    <w:p w14:paraId="07582814" w14:textId="2512E6F7" w:rsidR="007C4DD8" w:rsidRPr="004E613C" w:rsidRDefault="00772695" w:rsidP="004E613C">
      <w:pPr>
        <w:spacing w:after="120" w:line="240" w:lineRule="auto"/>
        <w:jc w:val="both"/>
        <w:rPr>
          <w:rFonts w:ascii="Georgia" w:hAnsi="Georgia"/>
          <w:lang w:eastAsia="sk-SK"/>
        </w:rPr>
      </w:pPr>
      <w:r w:rsidRPr="004E613C">
        <w:rPr>
          <w:rFonts w:ascii="Georgia" w:hAnsi="Georgia"/>
          <w:lang w:eastAsia="sk-SK"/>
        </w:rPr>
        <w:t xml:space="preserve">To nie je to, čo máme na mysli, keď napomíname hriešnikov. V mnohých kruhoch, vrátane kresťanských, </w:t>
      </w:r>
      <w:r w:rsidR="00667725" w:rsidRPr="004E613C">
        <w:rPr>
          <w:rFonts w:ascii="Georgia" w:hAnsi="Georgia"/>
          <w:lang w:eastAsia="sk-SK"/>
        </w:rPr>
        <w:t>je snaha</w:t>
      </w:r>
      <w:r w:rsidR="00536D06" w:rsidRPr="004E613C">
        <w:rPr>
          <w:rFonts w:ascii="Georgia" w:hAnsi="Georgia"/>
          <w:lang w:eastAsia="sk-SK"/>
        </w:rPr>
        <w:t xml:space="preserve"> hovoriť, že </w:t>
      </w:r>
      <w:r w:rsidRPr="004E613C">
        <w:rPr>
          <w:rFonts w:ascii="Georgia" w:hAnsi="Georgia"/>
          <w:lang w:eastAsia="sk-SK"/>
        </w:rPr>
        <w:t xml:space="preserve"> </w:t>
      </w:r>
      <w:r w:rsidR="00CE2AE5">
        <w:rPr>
          <w:rFonts w:ascii="Georgia" w:hAnsi="Georgia"/>
          <w:lang w:eastAsia="sk-SK"/>
        </w:rPr>
        <w:t xml:space="preserve">každé </w:t>
      </w:r>
      <w:r w:rsidR="00561FCD" w:rsidRPr="004E613C">
        <w:rPr>
          <w:rFonts w:ascii="Georgia" w:hAnsi="Georgia"/>
          <w:lang w:eastAsia="sk-SK"/>
        </w:rPr>
        <w:t>napomínanie je</w:t>
      </w:r>
      <w:r w:rsidRPr="004E613C">
        <w:rPr>
          <w:rFonts w:ascii="Georgia" w:hAnsi="Georgia"/>
          <w:lang w:eastAsia="sk-SK"/>
        </w:rPr>
        <w:t xml:space="preserve"> bratské napomenutie, </w:t>
      </w:r>
      <w:r w:rsidR="006D7EFD" w:rsidRPr="004E613C">
        <w:rPr>
          <w:rFonts w:ascii="Georgia" w:hAnsi="Georgia"/>
          <w:lang w:eastAsia="sk-SK"/>
        </w:rPr>
        <w:t xml:space="preserve">no v skutočnosti </w:t>
      </w:r>
      <w:r w:rsidR="00B55C44" w:rsidRPr="004E613C">
        <w:rPr>
          <w:rFonts w:ascii="Georgia" w:hAnsi="Georgia"/>
          <w:lang w:eastAsia="sk-SK"/>
        </w:rPr>
        <w:t xml:space="preserve">aj takéto </w:t>
      </w:r>
      <w:r w:rsidR="00561FCD" w:rsidRPr="004E613C">
        <w:rPr>
          <w:rFonts w:ascii="Georgia" w:hAnsi="Georgia"/>
          <w:lang w:eastAsia="sk-SK"/>
        </w:rPr>
        <w:t>napomínania</w:t>
      </w:r>
      <w:r w:rsidR="00B55C44" w:rsidRPr="004E613C">
        <w:rPr>
          <w:rFonts w:ascii="Georgia" w:hAnsi="Georgia"/>
          <w:lang w:eastAsia="sk-SK"/>
        </w:rPr>
        <w:t xml:space="preserve"> </w:t>
      </w:r>
      <w:r w:rsidR="00DF738C" w:rsidRPr="004E613C">
        <w:rPr>
          <w:rFonts w:ascii="Georgia" w:hAnsi="Georgia"/>
          <w:lang w:eastAsia="sk-SK"/>
        </w:rPr>
        <w:t>zostávajú</w:t>
      </w:r>
      <w:r w:rsidRPr="004E613C">
        <w:rPr>
          <w:rFonts w:ascii="Georgia" w:hAnsi="Georgia"/>
          <w:lang w:eastAsia="sk-SK"/>
        </w:rPr>
        <w:t xml:space="preserve"> odsúdením. Obviňovanie alebo </w:t>
      </w:r>
      <w:r w:rsidR="00850889" w:rsidRPr="004E613C">
        <w:rPr>
          <w:rFonts w:ascii="Georgia" w:hAnsi="Georgia"/>
          <w:lang w:eastAsia="sk-SK"/>
        </w:rPr>
        <w:t>napomenutie</w:t>
      </w:r>
      <w:r w:rsidRPr="004E613C">
        <w:rPr>
          <w:rFonts w:ascii="Georgia" w:hAnsi="Georgia"/>
          <w:lang w:eastAsia="sk-SK"/>
        </w:rPr>
        <w:t xml:space="preserve"> nemá nič spoločné s</w:t>
      </w:r>
      <w:r w:rsidR="00CE2AE5">
        <w:rPr>
          <w:rFonts w:ascii="Georgia" w:hAnsi="Georgia"/>
          <w:lang w:eastAsia="sk-SK"/>
        </w:rPr>
        <w:t>o starostlivým</w:t>
      </w:r>
      <w:r w:rsidRPr="004E613C">
        <w:rPr>
          <w:rFonts w:ascii="Georgia" w:hAnsi="Georgia"/>
          <w:lang w:eastAsia="sk-SK"/>
        </w:rPr>
        <w:t xml:space="preserve"> varovaním, </w:t>
      </w:r>
      <w:r w:rsidR="00850889" w:rsidRPr="004E613C">
        <w:rPr>
          <w:rFonts w:ascii="Georgia" w:hAnsi="Georgia"/>
          <w:lang w:eastAsia="sk-SK"/>
        </w:rPr>
        <w:t xml:space="preserve">s </w:t>
      </w:r>
      <w:r w:rsidRPr="004E613C">
        <w:rPr>
          <w:rFonts w:ascii="Georgia" w:hAnsi="Georgia"/>
          <w:lang w:eastAsia="sk-SK"/>
        </w:rPr>
        <w:t>poskyt</w:t>
      </w:r>
      <w:r w:rsidR="00850889" w:rsidRPr="004E613C">
        <w:rPr>
          <w:rFonts w:ascii="Georgia" w:hAnsi="Georgia"/>
          <w:lang w:eastAsia="sk-SK"/>
        </w:rPr>
        <w:t>nut</w:t>
      </w:r>
      <w:r w:rsidRPr="004E613C">
        <w:rPr>
          <w:rFonts w:ascii="Georgia" w:hAnsi="Georgia"/>
          <w:lang w:eastAsia="sk-SK"/>
        </w:rPr>
        <w:t xml:space="preserve">ím </w:t>
      </w:r>
      <w:r w:rsidR="00CE2AE5">
        <w:rPr>
          <w:rFonts w:ascii="Georgia" w:hAnsi="Georgia"/>
          <w:lang w:eastAsia="sk-SK"/>
        </w:rPr>
        <w:t xml:space="preserve">nezištnej </w:t>
      </w:r>
      <w:r w:rsidRPr="004E613C">
        <w:rPr>
          <w:rFonts w:ascii="Georgia" w:hAnsi="Georgia"/>
          <w:lang w:eastAsia="sk-SK"/>
        </w:rPr>
        <w:t xml:space="preserve">pomoci pri pred nebezpečenstvom. Postoj bez lásky, ktorý zdôrazňuje omyl druhého, nie je skutkom milosrdenstva. </w:t>
      </w:r>
    </w:p>
    <w:p w14:paraId="4AC841B5" w14:textId="77777777" w:rsidR="001B24F0" w:rsidRPr="004E613C" w:rsidRDefault="00772695" w:rsidP="004E613C">
      <w:pPr>
        <w:spacing w:after="120" w:line="240" w:lineRule="auto"/>
        <w:jc w:val="both"/>
        <w:rPr>
          <w:rFonts w:ascii="Georgia" w:hAnsi="Georgia"/>
          <w:lang w:eastAsia="sk-SK"/>
        </w:rPr>
      </w:pPr>
      <w:r w:rsidRPr="004E613C">
        <w:rPr>
          <w:rFonts w:ascii="Georgia" w:hAnsi="Georgia"/>
          <w:lang w:eastAsia="sk-SK"/>
        </w:rPr>
        <w:t xml:space="preserve">Druhým </w:t>
      </w:r>
      <w:r w:rsidR="00A5121A" w:rsidRPr="004E613C">
        <w:rPr>
          <w:rFonts w:ascii="Georgia" w:hAnsi="Georgia"/>
          <w:lang w:eastAsia="sk-SK"/>
        </w:rPr>
        <w:t>pólom tohto skutku milosrdenstva</w:t>
      </w:r>
      <w:r w:rsidR="003B4147" w:rsidRPr="004E613C">
        <w:rPr>
          <w:rFonts w:ascii="Georgia" w:hAnsi="Georgia"/>
          <w:lang w:eastAsia="sk-SK"/>
        </w:rPr>
        <w:t>, že pri pohľade na hriech a zlo nepovieme vôbec nič</w:t>
      </w:r>
      <w:r w:rsidR="003E79A3" w:rsidRPr="004E613C">
        <w:rPr>
          <w:rFonts w:ascii="Georgia" w:hAnsi="Georgia"/>
          <w:lang w:eastAsia="sk-SK"/>
        </w:rPr>
        <w:t xml:space="preserve">, čo je ťažký hriech zanedbania. </w:t>
      </w:r>
      <w:r w:rsidR="00D86DAF" w:rsidRPr="004E613C">
        <w:rPr>
          <w:rFonts w:ascii="Georgia" w:hAnsi="Georgia"/>
          <w:lang w:eastAsia="sk-SK"/>
        </w:rPr>
        <w:t>Náprava sa nedeje</w:t>
      </w:r>
      <w:r w:rsidRPr="004E613C">
        <w:rPr>
          <w:rFonts w:ascii="Georgia" w:hAnsi="Georgia"/>
          <w:lang w:eastAsia="sk-SK"/>
        </w:rPr>
        <w:t xml:space="preserve">. Je to rovnako vážne ako to, čo bolo povedané predtým. Hriech nemožno bagatelizovať tým, že </w:t>
      </w:r>
      <w:r w:rsidR="003B568B" w:rsidRPr="004E613C">
        <w:rPr>
          <w:rFonts w:ascii="Georgia" w:hAnsi="Georgia"/>
          <w:lang w:eastAsia="sk-SK"/>
        </w:rPr>
        <w:t xml:space="preserve">my sa tvárime ako milosrdní, keď </w:t>
      </w:r>
      <w:r w:rsidR="00D726CF" w:rsidRPr="004E613C">
        <w:rPr>
          <w:rFonts w:ascii="Georgia" w:hAnsi="Georgia"/>
          <w:lang w:eastAsia="sk-SK"/>
        </w:rPr>
        <w:t>mlčíme.</w:t>
      </w:r>
      <w:r w:rsidRPr="004E613C">
        <w:rPr>
          <w:rFonts w:ascii="Georgia" w:hAnsi="Georgia"/>
          <w:lang w:eastAsia="sk-SK"/>
        </w:rPr>
        <w:t xml:space="preserve"> Chyba je chyba a ak niečo bolí, </w:t>
      </w:r>
      <w:r w:rsidR="00D726CF" w:rsidRPr="004E613C">
        <w:rPr>
          <w:rFonts w:ascii="Georgia" w:hAnsi="Georgia"/>
          <w:lang w:eastAsia="sk-SK"/>
        </w:rPr>
        <w:t>tak bolí</w:t>
      </w:r>
      <w:r w:rsidRPr="004E613C">
        <w:rPr>
          <w:rFonts w:ascii="Georgia" w:hAnsi="Georgia"/>
          <w:lang w:eastAsia="sk-SK"/>
        </w:rPr>
        <w:t xml:space="preserve">. Nie je to tak, že ak vám poviem, že je to dobré alebo </w:t>
      </w:r>
      <w:r w:rsidR="00D726CF" w:rsidRPr="004E613C">
        <w:rPr>
          <w:rFonts w:ascii="Georgia" w:hAnsi="Georgia"/>
          <w:lang w:eastAsia="sk-SK"/>
        </w:rPr>
        <w:t>že nič sa nedej</w:t>
      </w:r>
      <w:r w:rsidR="0013664C" w:rsidRPr="004E613C">
        <w:rPr>
          <w:rFonts w:ascii="Georgia" w:hAnsi="Georgia"/>
          <w:lang w:eastAsia="sk-SK"/>
        </w:rPr>
        <w:t>e</w:t>
      </w:r>
      <w:r w:rsidRPr="004E613C">
        <w:rPr>
          <w:rFonts w:ascii="Georgia" w:hAnsi="Georgia"/>
          <w:lang w:eastAsia="sk-SK"/>
        </w:rPr>
        <w:t>,</w:t>
      </w:r>
      <w:r w:rsidR="0013664C" w:rsidRPr="004E613C">
        <w:rPr>
          <w:rFonts w:ascii="Georgia" w:hAnsi="Georgia"/>
          <w:lang w:eastAsia="sk-SK"/>
        </w:rPr>
        <w:t xml:space="preserve"> tak</w:t>
      </w:r>
      <w:r w:rsidRPr="004E613C">
        <w:rPr>
          <w:rFonts w:ascii="Georgia" w:hAnsi="Georgia"/>
          <w:lang w:eastAsia="sk-SK"/>
        </w:rPr>
        <w:t xml:space="preserve"> som dobrý. </w:t>
      </w:r>
      <w:r w:rsidR="0013664C" w:rsidRPr="004E613C">
        <w:rPr>
          <w:rFonts w:ascii="Georgia" w:hAnsi="Georgia"/>
          <w:lang w:eastAsia="sk-SK"/>
        </w:rPr>
        <w:t>Práve naopak, som dosť krutý</w:t>
      </w:r>
      <w:r w:rsidRPr="004E613C">
        <w:rPr>
          <w:rFonts w:ascii="Georgia" w:hAnsi="Georgia"/>
          <w:lang w:eastAsia="sk-SK"/>
        </w:rPr>
        <w:t xml:space="preserve">, ktorý </w:t>
      </w:r>
      <w:r w:rsidR="009A57E1" w:rsidRPr="004E613C">
        <w:rPr>
          <w:rFonts w:ascii="Georgia" w:hAnsi="Georgia"/>
          <w:lang w:eastAsia="sk-SK"/>
        </w:rPr>
        <w:t>dovoľuje inému ubližovať</w:t>
      </w:r>
      <w:r w:rsidRPr="004E613C">
        <w:rPr>
          <w:rFonts w:ascii="Georgia" w:hAnsi="Georgia"/>
          <w:lang w:eastAsia="sk-SK"/>
        </w:rPr>
        <w:t xml:space="preserve">. A takmer vždy </w:t>
      </w:r>
      <w:r w:rsidR="0076503E" w:rsidRPr="004E613C">
        <w:rPr>
          <w:rFonts w:ascii="Georgia" w:hAnsi="Georgia"/>
          <w:lang w:eastAsia="sk-SK"/>
        </w:rPr>
        <w:t>sa stáva</w:t>
      </w:r>
      <w:r w:rsidRPr="004E613C">
        <w:rPr>
          <w:rFonts w:ascii="Georgia" w:hAnsi="Georgia"/>
          <w:lang w:eastAsia="sk-SK"/>
        </w:rPr>
        <w:t>, že hovorí</w:t>
      </w:r>
      <w:r w:rsidR="0076503E" w:rsidRPr="004E613C">
        <w:rPr>
          <w:rFonts w:ascii="Georgia" w:hAnsi="Georgia"/>
          <w:lang w:eastAsia="sk-SK"/>
        </w:rPr>
        <w:t>m</w:t>
      </w:r>
      <w:r w:rsidRPr="004E613C">
        <w:rPr>
          <w:rFonts w:ascii="Georgia" w:hAnsi="Georgia"/>
          <w:lang w:eastAsia="sk-SK"/>
        </w:rPr>
        <w:t>e za chrbtom namiesto toho, aby ste si hovorili veci do tváre. Kritika za chrbtom je pomerne častá, pretože chráni pred dvoma vecami:</w:t>
      </w:r>
    </w:p>
    <w:p w14:paraId="7783639E" w14:textId="192201D1" w:rsidR="001B24F0" w:rsidRPr="004E613C" w:rsidRDefault="00772695" w:rsidP="004E613C">
      <w:pPr>
        <w:pStyle w:val="ListParagraph"/>
        <w:numPr>
          <w:ilvl w:val="0"/>
          <w:numId w:val="4"/>
        </w:numPr>
        <w:spacing w:after="120" w:line="240" w:lineRule="auto"/>
        <w:jc w:val="both"/>
        <w:rPr>
          <w:rFonts w:ascii="Georgia" w:hAnsi="Georgia"/>
          <w:lang w:eastAsia="sk-SK"/>
        </w:rPr>
      </w:pPr>
      <w:r w:rsidRPr="004E613C">
        <w:rPr>
          <w:rFonts w:ascii="Georgia" w:hAnsi="Georgia"/>
          <w:lang w:eastAsia="sk-SK"/>
        </w:rPr>
        <w:t>Prvou je, že ak by mu to povedal do očí, riskovali, že sa vám ukáže, že sa mýlite, pretože sa môžete mýliť.</w:t>
      </w:r>
    </w:p>
    <w:p w14:paraId="2A8D5D68" w14:textId="46D4B0B9" w:rsidR="009B0792" w:rsidRPr="004E613C" w:rsidRDefault="00772695" w:rsidP="004E613C">
      <w:pPr>
        <w:pStyle w:val="ListParagraph"/>
        <w:numPr>
          <w:ilvl w:val="0"/>
          <w:numId w:val="4"/>
        </w:numPr>
        <w:spacing w:after="120" w:line="240" w:lineRule="auto"/>
        <w:jc w:val="both"/>
        <w:rPr>
          <w:rFonts w:ascii="Georgia" w:hAnsi="Georgia"/>
          <w:lang w:eastAsia="sk-SK"/>
        </w:rPr>
      </w:pPr>
      <w:r w:rsidRPr="004E613C">
        <w:rPr>
          <w:rFonts w:ascii="Georgia" w:hAnsi="Georgia"/>
          <w:lang w:eastAsia="sk-SK"/>
        </w:rPr>
        <w:t>Druhým je, že druhá osoba by vám tiež mohla vyčítať celú sériu chýb, ktoré robíte aj vy.</w:t>
      </w:r>
      <w:r w:rsidR="0093094E" w:rsidRPr="004E613C">
        <w:rPr>
          <w:rFonts w:ascii="Georgia" w:hAnsi="Georgia"/>
          <w:lang w:eastAsia="sk-SK"/>
        </w:rPr>
        <w:t xml:space="preserve"> </w:t>
      </w:r>
      <w:r w:rsidRPr="004E613C">
        <w:rPr>
          <w:rFonts w:ascii="Georgia" w:hAnsi="Georgia"/>
          <w:lang w:eastAsia="sk-SK"/>
        </w:rPr>
        <w:t>Preto je lepšie zostať v dvojznačnosti "</w:t>
      </w:r>
      <w:r w:rsidR="0093094E" w:rsidRPr="004E613C">
        <w:rPr>
          <w:rFonts w:ascii="Georgia" w:hAnsi="Georgia"/>
          <w:lang w:eastAsia="sk-SK"/>
        </w:rPr>
        <w:t>mám povedať, nemám povedať</w:t>
      </w:r>
      <w:r w:rsidRPr="004E613C">
        <w:rPr>
          <w:rFonts w:ascii="Georgia" w:hAnsi="Georgia"/>
          <w:lang w:eastAsia="sk-SK"/>
        </w:rPr>
        <w:t xml:space="preserve">". </w:t>
      </w:r>
    </w:p>
    <w:p w14:paraId="51A24623" w14:textId="6F81FB28" w:rsidR="00540CC5" w:rsidRPr="004E613C" w:rsidRDefault="009B0792" w:rsidP="004E613C">
      <w:pPr>
        <w:spacing w:after="120" w:line="240" w:lineRule="auto"/>
        <w:jc w:val="both"/>
        <w:rPr>
          <w:rFonts w:ascii="Georgia" w:hAnsi="Georgia"/>
          <w:lang w:eastAsia="sk-SK"/>
        </w:rPr>
      </w:pPr>
      <w:r w:rsidRPr="004E613C">
        <w:rPr>
          <w:rFonts w:ascii="Georgia" w:hAnsi="Georgia"/>
          <w:lang w:eastAsia="sk-SK"/>
        </w:rPr>
        <w:t xml:space="preserve">Často si myslíme, že sme dobrí v tej našej politickej </w:t>
      </w:r>
      <w:r w:rsidR="002E77AB" w:rsidRPr="004E613C">
        <w:rPr>
          <w:rFonts w:ascii="Georgia" w:hAnsi="Georgia"/>
          <w:lang w:eastAsia="sk-SK"/>
        </w:rPr>
        <w:t xml:space="preserve">korektnosti, v tej káve bez kofeínu, čo k ničomu nevedie. </w:t>
      </w:r>
      <w:r w:rsidR="00772695" w:rsidRPr="004E613C">
        <w:rPr>
          <w:rFonts w:ascii="Georgia" w:hAnsi="Georgia"/>
          <w:lang w:eastAsia="sk-SK"/>
        </w:rPr>
        <w:t xml:space="preserve">Zo strachu z osamelosti sa uprednostňuje plášť </w:t>
      </w:r>
      <w:proofErr w:type="spellStart"/>
      <w:r w:rsidR="00772695" w:rsidRPr="004E613C">
        <w:rPr>
          <w:rFonts w:ascii="Georgia" w:hAnsi="Georgia"/>
          <w:lang w:eastAsia="sk-SK"/>
        </w:rPr>
        <w:t>nekomunik</w:t>
      </w:r>
      <w:r w:rsidR="00866129">
        <w:rPr>
          <w:rFonts w:ascii="Georgia" w:hAnsi="Georgia"/>
          <w:lang w:eastAsia="sk-SK"/>
        </w:rPr>
        <w:t>ácie</w:t>
      </w:r>
      <w:proofErr w:type="spellEnd"/>
      <w:r w:rsidR="00772695" w:rsidRPr="004E613C">
        <w:rPr>
          <w:rFonts w:ascii="Georgia" w:hAnsi="Georgia"/>
          <w:lang w:eastAsia="sk-SK"/>
        </w:rPr>
        <w:t xml:space="preserve">. </w:t>
      </w:r>
      <w:r w:rsidR="00734032">
        <w:rPr>
          <w:rFonts w:ascii="Georgia" w:hAnsi="Georgia"/>
          <w:lang w:eastAsia="sk-SK"/>
        </w:rPr>
        <w:t xml:space="preserve">Smrteľná chorobnosť takéhoto postoja spočíva v tom, že </w:t>
      </w:r>
      <w:r w:rsidR="00964470" w:rsidRPr="004E613C">
        <w:rPr>
          <w:rFonts w:ascii="Georgia" w:hAnsi="Georgia"/>
          <w:lang w:eastAsia="sk-SK"/>
        </w:rPr>
        <w:t>stáva tvrdosťou, mlčaním zo zbabelosti, pokrytectv</w:t>
      </w:r>
      <w:r w:rsidR="005C6153" w:rsidRPr="004E613C">
        <w:rPr>
          <w:rFonts w:ascii="Georgia" w:hAnsi="Georgia"/>
          <w:lang w:eastAsia="sk-SK"/>
        </w:rPr>
        <w:t>om</w:t>
      </w:r>
      <w:r w:rsidR="00964470" w:rsidRPr="004E613C">
        <w:rPr>
          <w:rFonts w:ascii="Georgia" w:hAnsi="Georgia"/>
          <w:lang w:eastAsia="sk-SK"/>
        </w:rPr>
        <w:t xml:space="preserve"> alebo prefíkanos</w:t>
      </w:r>
      <w:r w:rsidR="005C6153" w:rsidRPr="004E613C">
        <w:rPr>
          <w:rFonts w:ascii="Georgia" w:hAnsi="Georgia"/>
          <w:lang w:eastAsia="sk-SK"/>
        </w:rPr>
        <w:t>ťou</w:t>
      </w:r>
      <w:r w:rsidR="00964470" w:rsidRPr="004E613C">
        <w:rPr>
          <w:rFonts w:ascii="Georgia" w:hAnsi="Georgia"/>
          <w:lang w:eastAsia="sk-SK"/>
        </w:rPr>
        <w:t>.</w:t>
      </w:r>
    </w:p>
    <w:p w14:paraId="41CAF6A4" w14:textId="688D24AA" w:rsidR="003314E0" w:rsidRPr="004E613C" w:rsidRDefault="00964470" w:rsidP="004E613C">
      <w:pPr>
        <w:spacing w:after="120" w:line="240" w:lineRule="auto"/>
        <w:jc w:val="both"/>
        <w:rPr>
          <w:rFonts w:ascii="Georgia" w:hAnsi="Georgia"/>
          <w:lang w:eastAsia="sk-SK"/>
        </w:rPr>
      </w:pPr>
      <w:r w:rsidRPr="004E613C">
        <w:rPr>
          <w:rFonts w:ascii="Georgia" w:hAnsi="Georgia"/>
          <w:lang w:eastAsia="sk-SK"/>
        </w:rPr>
        <w:t xml:space="preserve">Pozrime sa teda, </w:t>
      </w:r>
      <w:r w:rsidR="005C6153" w:rsidRPr="004E613C">
        <w:rPr>
          <w:rFonts w:ascii="Georgia" w:hAnsi="Georgia"/>
          <w:lang w:eastAsia="sk-SK"/>
        </w:rPr>
        <w:t xml:space="preserve">aké sú podmienky toho, aby sme mohli </w:t>
      </w:r>
      <w:r w:rsidRPr="004E613C">
        <w:rPr>
          <w:rFonts w:ascii="Georgia" w:hAnsi="Georgia"/>
          <w:lang w:eastAsia="sk-SK"/>
        </w:rPr>
        <w:t xml:space="preserve"> </w:t>
      </w:r>
      <w:r w:rsidR="005C6153" w:rsidRPr="004E613C">
        <w:rPr>
          <w:rFonts w:ascii="Georgia" w:hAnsi="Georgia"/>
          <w:lang w:eastAsia="sk-SK"/>
        </w:rPr>
        <w:t>vykonať</w:t>
      </w:r>
      <w:r w:rsidRPr="004E613C">
        <w:rPr>
          <w:rFonts w:ascii="Georgia" w:hAnsi="Georgia"/>
          <w:lang w:eastAsia="sk-SK"/>
        </w:rPr>
        <w:t xml:space="preserve"> tento skutok milosrdenstva. </w:t>
      </w:r>
      <w:r w:rsidR="00E81C92" w:rsidRPr="004E613C">
        <w:rPr>
          <w:rFonts w:ascii="Georgia" w:hAnsi="Georgia"/>
          <w:lang w:eastAsia="sk-SK"/>
        </w:rPr>
        <w:t>V prvom rade si to vyžaduje</w:t>
      </w:r>
      <w:r w:rsidRPr="004E613C">
        <w:rPr>
          <w:rFonts w:ascii="Georgia" w:hAnsi="Georgia"/>
          <w:lang w:eastAsia="sk-SK"/>
        </w:rPr>
        <w:t xml:space="preserve"> lásku</w:t>
      </w:r>
      <w:r w:rsidR="008D6B1C" w:rsidRPr="004E613C">
        <w:rPr>
          <w:rFonts w:ascii="Georgia" w:hAnsi="Georgia"/>
          <w:lang w:eastAsia="sk-SK"/>
        </w:rPr>
        <w:t xml:space="preserve"> a s ňou spojenú pokoru.</w:t>
      </w:r>
      <w:r w:rsidR="007724BA" w:rsidRPr="004E613C">
        <w:rPr>
          <w:rFonts w:ascii="Georgia" w:hAnsi="Georgia"/>
          <w:lang w:eastAsia="sk-SK"/>
        </w:rPr>
        <w:t xml:space="preserve"> Aby niekto prijal napomenutie, musí mať pokoru</w:t>
      </w:r>
      <w:r w:rsidR="0052680A" w:rsidRPr="004E613C">
        <w:rPr>
          <w:rFonts w:ascii="Georgia" w:hAnsi="Georgia"/>
          <w:lang w:eastAsia="sk-SK"/>
        </w:rPr>
        <w:t>.</w:t>
      </w:r>
      <w:r w:rsidRPr="004E613C">
        <w:rPr>
          <w:rFonts w:ascii="Georgia" w:hAnsi="Georgia"/>
          <w:lang w:eastAsia="sk-SK"/>
        </w:rPr>
        <w:t xml:space="preserve"> Ale to je vždy </w:t>
      </w:r>
      <w:r w:rsidR="0052680A" w:rsidRPr="004E613C">
        <w:rPr>
          <w:rFonts w:ascii="Georgia" w:hAnsi="Georgia"/>
          <w:lang w:eastAsia="sk-SK"/>
        </w:rPr>
        <w:t xml:space="preserve">veľmi ťažká vec, lebo </w:t>
      </w:r>
      <w:r w:rsidRPr="004E613C">
        <w:rPr>
          <w:rFonts w:ascii="Georgia" w:hAnsi="Georgia"/>
          <w:lang w:eastAsia="sk-SK"/>
        </w:rPr>
        <w:t xml:space="preserve">v skutočnosti </w:t>
      </w:r>
      <w:r w:rsidR="0052680A" w:rsidRPr="004E613C">
        <w:rPr>
          <w:rFonts w:ascii="Georgia" w:hAnsi="Georgia"/>
          <w:lang w:eastAsia="sk-SK"/>
        </w:rPr>
        <w:t>ako si môžem nárokovať vedieť, či ten, ko</w:t>
      </w:r>
      <w:r w:rsidR="005A1225" w:rsidRPr="004E613C">
        <w:rPr>
          <w:rFonts w:ascii="Georgia" w:hAnsi="Georgia"/>
          <w:lang w:eastAsia="sk-SK"/>
        </w:rPr>
        <w:t>ho idem napomenúť je dostatočne pokorný v danej chvíli? Že bude disponovaný prijať moje slová?</w:t>
      </w:r>
    </w:p>
    <w:p w14:paraId="1AF6C061" w14:textId="77777777" w:rsidR="008F627B" w:rsidRPr="004E613C" w:rsidRDefault="003314E0" w:rsidP="004E613C">
      <w:pPr>
        <w:spacing w:after="120" w:line="240" w:lineRule="auto"/>
        <w:jc w:val="both"/>
        <w:rPr>
          <w:rFonts w:ascii="Georgia" w:hAnsi="Georgia"/>
          <w:lang w:eastAsia="sk-SK"/>
        </w:rPr>
      </w:pPr>
      <w:r w:rsidRPr="004E613C">
        <w:rPr>
          <w:rFonts w:ascii="Georgia" w:hAnsi="Georgia"/>
          <w:lang w:eastAsia="sk-SK"/>
        </w:rPr>
        <w:t>Je ťažké naprávať druhého</w:t>
      </w:r>
      <w:r w:rsidR="00593C28" w:rsidRPr="004E613C">
        <w:rPr>
          <w:rFonts w:ascii="Georgia" w:hAnsi="Georgia"/>
          <w:lang w:eastAsia="sk-SK"/>
        </w:rPr>
        <w:t xml:space="preserve"> predovšetkým preto, lebo </w:t>
      </w:r>
      <w:r w:rsidR="004D1AE6" w:rsidRPr="004E613C">
        <w:rPr>
          <w:rFonts w:ascii="Georgia" w:hAnsi="Georgia"/>
          <w:lang w:eastAsia="sk-SK"/>
        </w:rPr>
        <w:t>nevieme</w:t>
      </w:r>
      <w:r w:rsidR="00593C28" w:rsidRPr="004E613C">
        <w:rPr>
          <w:rFonts w:ascii="Georgia" w:hAnsi="Georgia"/>
          <w:lang w:eastAsia="sk-SK"/>
        </w:rPr>
        <w:t xml:space="preserve"> odkiaľ pochádza jeho chyba.</w:t>
      </w:r>
      <w:r w:rsidR="004D1AE6" w:rsidRPr="004E613C">
        <w:rPr>
          <w:rFonts w:ascii="Georgia" w:hAnsi="Georgia"/>
          <w:lang w:eastAsia="sk-SK"/>
        </w:rPr>
        <w:t xml:space="preserve"> Kde má svoj koreň</w:t>
      </w:r>
      <w:r w:rsidR="00314924" w:rsidRPr="004E613C">
        <w:rPr>
          <w:rFonts w:ascii="Georgia" w:hAnsi="Georgia"/>
          <w:lang w:eastAsia="sk-SK"/>
        </w:rPr>
        <w:t xml:space="preserve">. </w:t>
      </w:r>
      <w:r w:rsidR="00964470" w:rsidRPr="004E613C">
        <w:rPr>
          <w:rFonts w:ascii="Georgia" w:hAnsi="Georgia"/>
          <w:lang w:eastAsia="sk-SK"/>
        </w:rPr>
        <w:t xml:space="preserve">Áno, dá </w:t>
      </w:r>
      <w:r w:rsidR="00314924" w:rsidRPr="004E613C">
        <w:rPr>
          <w:rFonts w:ascii="Georgia" w:hAnsi="Georgia"/>
          <w:lang w:eastAsia="sk-SK"/>
        </w:rPr>
        <w:t>sa niečo</w:t>
      </w:r>
      <w:r w:rsidR="00964470" w:rsidRPr="004E613C">
        <w:rPr>
          <w:rFonts w:ascii="Georgia" w:hAnsi="Georgia"/>
          <w:lang w:eastAsia="sk-SK"/>
        </w:rPr>
        <w:t xml:space="preserve"> napraviť, ale možno </w:t>
      </w:r>
      <w:r w:rsidR="00497DB2" w:rsidRPr="004E613C">
        <w:rPr>
          <w:rFonts w:ascii="Georgia" w:hAnsi="Georgia"/>
          <w:lang w:eastAsia="sk-SK"/>
        </w:rPr>
        <w:t xml:space="preserve">je to </w:t>
      </w:r>
      <w:r w:rsidR="00964470" w:rsidRPr="004E613C">
        <w:rPr>
          <w:rFonts w:ascii="Georgia" w:hAnsi="Georgia"/>
          <w:lang w:eastAsia="sk-SK"/>
        </w:rPr>
        <w:t xml:space="preserve">len druhoradá vec, dôsledok, niečo, čo </w:t>
      </w:r>
      <w:r w:rsidR="00497DB2" w:rsidRPr="004E613C">
        <w:rPr>
          <w:rFonts w:ascii="Georgia" w:hAnsi="Georgia"/>
          <w:lang w:eastAsia="sk-SK"/>
        </w:rPr>
        <w:t>tkvie kdesi na začiatku</w:t>
      </w:r>
      <w:r w:rsidR="00964470" w:rsidRPr="004E613C">
        <w:rPr>
          <w:rFonts w:ascii="Georgia" w:hAnsi="Georgia"/>
          <w:lang w:eastAsia="sk-SK"/>
        </w:rPr>
        <w:t xml:space="preserve">. Kto je schopný presne identifikovať, kde leží pôvod jeho </w:t>
      </w:r>
      <w:r w:rsidR="003D1395" w:rsidRPr="004E613C">
        <w:rPr>
          <w:rFonts w:ascii="Georgia" w:hAnsi="Georgia"/>
          <w:lang w:eastAsia="sk-SK"/>
        </w:rPr>
        <w:t>postojov</w:t>
      </w:r>
      <w:r w:rsidR="00964470" w:rsidRPr="004E613C">
        <w:rPr>
          <w:rFonts w:ascii="Georgia" w:hAnsi="Georgia"/>
          <w:lang w:eastAsia="sk-SK"/>
        </w:rPr>
        <w:t xml:space="preserve">? Len tí, </w:t>
      </w:r>
      <w:r w:rsidR="006C7F38" w:rsidRPr="004E613C">
        <w:rPr>
          <w:rFonts w:ascii="Georgia" w:hAnsi="Georgia"/>
          <w:lang w:eastAsia="sk-SK"/>
        </w:rPr>
        <w:t>čo veľmi</w:t>
      </w:r>
      <w:r w:rsidR="00964470" w:rsidRPr="004E613C">
        <w:rPr>
          <w:rFonts w:ascii="Georgia" w:hAnsi="Georgia"/>
          <w:lang w:eastAsia="sk-SK"/>
        </w:rPr>
        <w:t xml:space="preserve"> milujú, môžu pochopiť, kde je pôvod zblúdenia, </w:t>
      </w:r>
      <w:r w:rsidR="006C7F38" w:rsidRPr="004E613C">
        <w:rPr>
          <w:rFonts w:ascii="Georgia" w:hAnsi="Georgia"/>
          <w:lang w:eastAsia="sk-SK"/>
        </w:rPr>
        <w:t xml:space="preserve">pôvod tej neschopnosti </w:t>
      </w:r>
      <w:r w:rsidR="008F627B" w:rsidRPr="004E613C">
        <w:rPr>
          <w:rFonts w:ascii="Georgia" w:hAnsi="Georgia"/>
          <w:lang w:eastAsia="sk-SK"/>
        </w:rPr>
        <w:t>trafiť</w:t>
      </w:r>
      <w:r w:rsidR="006C7F38" w:rsidRPr="004E613C">
        <w:rPr>
          <w:rFonts w:ascii="Georgia" w:hAnsi="Georgia"/>
          <w:lang w:eastAsia="sk-SK"/>
        </w:rPr>
        <w:t xml:space="preserve"> sa do cieľa</w:t>
      </w:r>
      <w:r w:rsidR="00964470" w:rsidRPr="004E613C">
        <w:rPr>
          <w:rFonts w:ascii="Georgia" w:hAnsi="Georgia"/>
          <w:lang w:eastAsia="sk-SK"/>
        </w:rPr>
        <w:t xml:space="preserve">. </w:t>
      </w:r>
    </w:p>
    <w:p w14:paraId="405F75CB" w14:textId="77777777" w:rsidR="00B77FF6" w:rsidRPr="004E613C" w:rsidRDefault="00964470" w:rsidP="004E613C">
      <w:pPr>
        <w:spacing w:after="120" w:line="240" w:lineRule="auto"/>
        <w:jc w:val="both"/>
        <w:rPr>
          <w:rFonts w:ascii="Georgia" w:hAnsi="Georgia"/>
          <w:lang w:eastAsia="sk-SK"/>
        </w:rPr>
      </w:pPr>
      <w:r w:rsidRPr="004E613C">
        <w:rPr>
          <w:rFonts w:ascii="Georgia" w:hAnsi="Georgia"/>
          <w:lang w:eastAsia="sk-SK"/>
        </w:rPr>
        <w:t xml:space="preserve">Je zaujímavé, že v scéne </w:t>
      </w:r>
      <w:r w:rsidR="008F627B" w:rsidRPr="004E613C">
        <w:rPr>
          <w:rFonts w:ascii="Georgia" w:hAnsi="Georgia"/>
          <w:lang w:eastAsia="sk-SK"/>
        </w:rPr>
        <w:t xml:space="preserve">o cudzoložnej žene, ktorú predviedli pred </w:t>
      </w:r>
      <w:r w:rsidRPr="004E613C">
        <w:rPr>
          <w:rFonts w:ascii="Georgia" w:hAnsi="Georgia"/>
          <w:lang w:eastAsia="sk-SK"/>
        </w:rPr>
        <w:t xml:space="preserve"> Ježiša, aby bola súdená a potom ukameňovaná (</w:t>
      </w:r>
      <w:proofErr w:type="spellStart"/>
      <w:r w:rsidRPr="004E613C">
        <w:rPr>
          <w:rFonts w:ascii="Georgia" w:hAnsi="Georgia"/>
          <w:lang w:eastAsia="sk-SK"/>
        </w:rPr>
        <w:t>Jn</w:t>
      </w:r>
      <w:proofErr w:type="spellEnd"/>
      <w:r w:rsidRPr="004E613C">
        <w:rPr>
          <w:rFonts w:ascii="Georgia" w:hAnsi="Georgia"/>
          <w:lang w:eastAsia="sk-SK"/>
        </w:rPr>
        <w:t xml:space="preserve"> 8,1-11), na otázku: "Čo hovoríš"? Ježiš odpovedá: "Kto nikdy nezhrešil, nech prvý hodí kameňom." V </w:t>
      </w:r>
      <w:proofErr w:type="spellStart"/>
      <w:r w:rsidRPr="004E613C">
        <w:rPr>
          <w:rFonts w:ascii="Georgia" w:hAnsi="Georgia"/>
          <w:lang w:eastAsia="sk-SK"/>
        </w:rPr>
        <w:t>talmudskom</w:t>
      </w:r>
      <w:proofErr w:type="spellEnd"/>
      <w:r w:rsidRPr="004E613C">
        <w:rPr>
          <w:rFonts w:ascii="Georgia" w:hAnsi="Georgia"/>
          <w:lang w:eastAsia="sk-SK"/>
        </w:rPr>
        <w:t xml:space="preserve"> rituáli ukameňovania sa zdá, že keď bol niekto ukameňovaný, prvá osoba, ktorá naňho hodila kameň, musel byť ten, kto ho obvinil, svedok, ktorý na seba vzal povedať: "Toto je naozaj vinné!" Je to, akoby Ježiš hovoril: "Ty, ktorí hovoríš, že ho poznáte v jeho najhlbšej hĺbke, môžeš </w:t>
      </w:r>
      <w:r w:rsidRPr="004E613C">
        <w:rPr>
          <w:rFonts w:ascii="Georgia" w:hAnsi="Georgia"/>
          <w:lang w:eastAsia="sk-SK"/>
        </w:rPr>
        <w:lastRenderedPageBreak/>
        <w:t xml:space="preserve">prvý hodiť kameňom"! 3 Ale hriech nás od nepamäti zaslepuje tým, že nám bráni vidieť toho druhého. To, čo nám bráni skutočne spoznať druhého, je naše sebectvo, náš individualizmus, naše zameranie na seba. Z toho vyplýva, že skutočné pochopenie chyby druhého zahŕňa pohľad lásky. Iba láska rozumie ľudským srdciam. </w:t>
      </w:r>
    </w:p>
    <w:p w14:paraId="1654C24F" w14:textId="77777777" w:rsidR="00917977" w:rsidRPr="004E613C" w:rsidRDefault="00964470" w:rsidP="004E613C">
      <w:pPr>
        <w:spacing w:after="120" w:line="240" w:lineRule="auto"/>
        <w:jc w:val="both"/>
        <w:rPr>
          <w:rFonts w:ascii="Georgia" w:hAnsi="Georgia"/>
          <w:lang w:eastAsia="sk-SK"/>
        </w:rPr>
      </w:pPr>
      <w:r w:rsidRPr="004E613C">
        <w:rPr>
          <w:rFonts w:ascii="Georgia" w:hAnsi="Georgia"/>
          <w:lang w:eastAsia="sk-SK"/>
        </w:rPr>
        <w:t>Zároveň je potrebný nielen dar rozumu, o ktorom sme už hovorili, ale aj dar bázne Božej. V bratskom napomínaní je vždy určitá miera rizika a tento dar nám umožňuje mať krásny, milujúci, vrúcny a plodný sklon k druhému. Človek môže stáť pred druhým s rovnakou úctou a bázňou, s akou stojí pred Bohom, s rovnakou túžbou neublížiť mu a ešte viac si ho uctiť. Napomenutie zároveň znamená oslobodenie od seba samého. Stáť pred druhým s</w:t>
      </w:r>
      <w:r w:rsidR="000467AE" w:rsidRPr="004E613C">
        <w:rPr>
          <w:rFonts w:ascii="Georgia" w:hAnsi="Georgia"/>
          <w:lang w:eastAsia="sk-SK"/>
        </w:rPr>
        <w:t xml:space="preserve"> tým, čo sa </w:t>
      </w:r>
      <w:r w:rsidR="00961191" w:rsidRPr="004E613C">
        <w:rPr>
          <w:rFonts w:ascii="Georgia" w:hAnsi="Georgia"/>
          <w:lang w:eastAsia="sk-SK"/>
        </w:rPr>
        <w:t>po grécky povie</w:t>
      </w:r>
      <w:r w:rsidRPr="004E613C">
        <w:rPr>
          <w:rFonts w:ascii="Georgia" w:hAnsi="Georgia"/>
          <w:lang w:eastAsia="sk-SK"/>
        </w:rPr>
        <w:t xml:space="preserve"> "</w:t>
      </w:r>
      <w:proofErr w:type="spellStart"/>
      <w:r w:rsidRPr="004E613C">
        <w:rPr>
          <w:rFonts w:ascii="Georgia" w:hAnsi="Georgia"/>
          <w:lang w:eastAsia="sk-SK"/>
        </w:rPr>
        <w:t>parrhesia</w:t>
      </w:r>
      <w:proofErr w:type="spellEnd"/>
      <w:r w:rsidRPr="004E613C">
        <w:rPr>
          <w:rFonts w:ascii="Georgia" w:hAnsi="Georgia"/>
          <w:lang w:eastAsia="sk-SK"/>
        </w:rPr>
        <w:t>" (</w:t>
      </w:r>
      <w:r w:rsidR="00961191" w:rsidRPr="004E613C">
        <w:rPr>
          <w:rFonts w:ascii="Georgia" w:hAnsi="Georgia"/>
          <w:lang w:eastAsia="sk-SK"/>
        </w:rPr>
        <w:t>=</w:t>
      </w:r>
      <w:r w:rsidRPr="004E613C">
        <w:rPr>
          <w:rFonts w:ascii="Georgia" w:hAnsi="Georgia"/>
          <w:lang w:eastAsia="sk-SK"/>
        </w:rPr>
        <w:t xml:space="preserve"> slobod</w:t>
      </w:r>
      <w:r w:rsidR="00961191" w:rsidRPr="004E613C">
        <w:rPr>
          <w:rFonts w:ascii="Georgia" w:hAnsi="Georgia"/>
          <w:lang w:eastAsia="sk-SK"/>
        </w:rPr>
        <w:t>ne</w:t>
      </w:r>
      <w:r w:rsidRPr="004E613C">
        <w:rPr>
          <w:rFonts w:ascii="Georgia" w:hAnsi="Georgia"/>
          <w:lang w:eastAsia="sk-SK"/>
        </w:rPr>
        <w:t xml:space="preserve"> hovoriť) znamená postaviť sa pred možnosť stratiť všetko. </w:t>
      </w:r>
    </w:p>
    <w:p w14:paraId="793C8B21" w14:textId="77777777" w:rsidR="00BF09F9" w:rsidRPr="004E613C" w:rsidRDefault="00964470" w:rsidP="004E613C">
      <w:pPr>
        <w:spacing w:after="120" w:line="240" w:lineRule="auto"/>
        <w:jc w:val="both"/>
        <w:rPr>
          <w:rFonts w:ascii="Georgia" w:hAnsi="Georgia"/>
          <w:lang w:eastAsia="sk-SK"/>
        </w:rPr>
      </w:pPr>
      <w:r w:rsidRPr="004E613C">
        <w:rPr>
          <w:rFonts w:ascii="Georgia" w:hAnsi="Georgia"/>
        </w:rPr>
        <w:t xml:space="preserve">Pozrime sa </w:t>
      </w:r>
      <w:r w:rsidR="00917977" w:rsidRPr="004E613C">
        <w:rPr>
          <w:rFonts w:ascii="Georgia" w:hAnsi="Georgia"/>
        </w:rPr>
        <w:t>do Starého zákona, v 81 žalme nachádzame</w:t>
      </w:r>
      <w:r w:rsidRPr="004E613C">
        <w:rPr>
          <w:rFonts w:ascii="Georgia" w:hAnsi="Georgia"/>
        </w:rPr>
        <w:t xml:space="preserve"> napomenutie: "</w:t>
      </w:r>
      <w:r w:rsidR="00775D3C" w:rsidRPr="004E613C">
        <w:rPr>
          <w:rFonts w:ascii="Georgia" w:hAnsi="Georgia"/>
        </w:rPr>
        <w:t xml:space="preserve"> Počúvaj, ľud môj, svedčím proti tebe, kiež by si ma poslúchol, Izrael.</w:t>
      </w:r>
      <w:r w:rsidRPr="004E613C">
        <w:rPr>
          <w:rFonts w:ascii="Georgia" w:hAnsi="Georgia"/>
        </w:rPr>
        <w:t xml:space="preserve">". V tom istom žalme sa hovorí hrozná vec: </w:t>
      </w:r>
      <w:r w:rsidR="004C682C" w:rsidRPr="004E613C">
        <w:rPr>
          <w:rFonts w:ascii="Georgia" w:hAnsi="Georgia"/>
        </w:rPr>
        <w:t> Ale môj ľud nepočúval na môj hlas a Izrael nedbal o mňa. Preto som ich ponechal v tvrdosti ich srdca: nech si len idú za svojimi preludmi</w:t>
      </w:r>
      <w:r w:rsidRPr="004E613C">
        <w:rPr>
          <w:rFonts w:ascii="Georgia" w:hAnsi="Georgia"/>
        </w:rPr>
        <w:t>."</w:t>
      </w:r>
      <w:r w:rsidRPr="004E613C">
        <w:rPr>
          <w:rFonts w:ascii="Georgia" w:hAnsi="Georgia"/>
          <w:lang w:eastAsia="sk-SK"/>
        </w:rPr>
        <w:t xml:space="preserve"> Tu spočíva utrpenie človeka. Skutočným problémom je robiť chyby a neuvedomovať si to, ničiť si život a byť ponechaný sám sebe. A jednou z najťažších vecí, ktoré môžete s niekým urobiť, je nechať ho v omyle a "uvariť ho vo vlastnej šťave". Tohto postoja sa musíme obávať najviac, pretože v spoločnosti, ako je tá naša, je jedným z najprítomnejších. Dôsledkom je, že nemáme nikoho, kto by pôsobil ako objektívna podpora alebo aby sme pochopili, že niečo plytváme alebo ničíme niečo iné.</w:t>
      </w:r>
    </w:p>
    <w:p w14:paraId="242D4A37" w14:textId="77777777" w:rsidR="00E97AA8" w:rsidRPr="004E613C" w:rsidRDefault="00964470" w:rsidP="004E613C">
      <w:pPr>
        <w:spacing w:after="120" w:line="240" w:lineRule="auto"/>
        <w:jc w:val="both"/>
        <w:rPr>
          <w:rFonts w:ascii="Georgia" w:hAnsi="Georgia"/>
          <w:lang w:eastAsia="sk-SK"/>
        </w:rPr>
      </w:pPr>
      <w:r w:rsidRPr="004E613C">
        <w:rPr>
          <w:rFonts w:ascii="Georgia" w:hAnsi="Georgia"/>
          <w:lang w:eastAsia="sk-SK"/>
        </w:rPr>
        <w:t xml:space="preserve"> "Izrael, ak ma chceš počúvať": problémom je vlastná spása, ale spása závisí od prijatia nápravy. V Liste Hebrejom sa hovorí: "Iste sa nezdá, že každé napomenutie v danej chvíli je príčinou radosti, ale zármutku; ale potom prináša ovocie pokoja a spravodlivosti tým, ktorí boli skrze neho vychovávaní" (</w:t>
      </w:r>
      <w:proofErr w:type="spellStart"/>
      <w:r w:rsidRPr="004E613C">
        <w:rPr>
          <w:rFonts w:ascii="Georgia" w:hAnsi="Georgia"/>
          <w:lang w:eastAsia="sk-SK"/>
        </w:rPr>
        <w:t>Hebr</w:t>
      </w:r>
      <w:proofErr w:type="spellEnd"/>
      <w:r w:rsidRPr="004E613C">
        <w:rPr>
          <w:rFonts w:ascii="Georgia" w:hAnsi="Georgia"/>
          <w:lang w:eastAsia="sk-SK"/>
        </w:rPr>
        <w:t xml:space="preserve"> 12,11).</w:t>
      </w:r>
      <w:r w:rsidR="00D03B12" w:rsidRPr="004E613C">
        <w:rPr>
          <w:rFonts w:ascii="Georgia" w:hAnsi="Georgia"/>
          <w:lang w:eastAsia="sk-SK"/>
        </w:rPr>
        <w:t xml:space="preserve"> </w:t>
      </w:r>
      <w:r w:rsidR="00D95326" w:rsidRPr="004E613C">
        <w:rPr>
          <w:rFonts w:ascii="Georgia" w:hAnsi="Georgia"/>
          <w:lang w:eastAsia="sk-SK"/>
        </w:rPr>
        <w:t xml:space="preserve">Ak si chceme vziať hlavný text, je to text </w:t>
      </w:r>
      <w:proofErr w:type="spellStart"/>
      <w:r w:rsidR="00D95326" w:rsidRPr="004E613C">
        <w:rPr>
          <w:rFonts w:ascii="Georgia" w:hAnsi="Georgia"/>
          <w:lang w:eastAsia="sk-SK"/>
        </w:rPr>
        <w:t>Mt</w:t>
      </w:r>
      <w:proofErr w:type="spellEnd"/>
      <w:r w:rsidR="00D95326" w:rsidRPr="004E613C">
        <w:rPr>
          <w:rFonts w:ascii="Georgia" w:hAnsi="Georgia"/>
          <w:lang w:eastAsia="sk-SK"/>
        </w:rPr>
        <w:t xml:space="preserve"> 18. "Ak sa tvoj brat dopustí hriechu, choď a napomínaj ho medzi sebou a len medzi ním; ak ťa bude počúvať, získaš svojho brata; Ak vás nepočúva, vezmite so sebou jedného alebo dvoch ľudí, aby sa všetko vyriešilo na základe slova dvoch alebo troch svedkov. A ak ich ani on nepočúva, povedzte to zhromaždeniu; a ak ani nepočúva zhromaždenie, nech je pre vás ako pohan a mýtnik." (</w:t>
      </w:r>
      <w:proofErr w:type="spellStart"/>
      <w:r w:rsidR="00D95326" w:rsidRPr="004E613C">
        <w:rPr>
          <w:rFonts w:ascii="Georgia" w:hAnsi="Georgia"/>
          <w:lang w:eastAsia="sk-SK"/>
        </w:rPr>
        <w:t>Mt</w:t>
      </w:r>
      <w:proofErr w:type="spellEnd"/>
      <w:r w:rsidR="00D95326" w:rsidRPr="004E613C">
        <w:rPr>
          <w:rFonts w:ascii="Georgia" w:hAnsi="Georgia"/>
          <w:lang w:eastAsia="sk-SK"/>
        </w:rPr>
        <w:t xml:space="preserve"> 18:15–17) </w:t>
      </w:r>
    </w:p>
    <w:p w14:paraId="1D8E0033" w14:textId="076495AD" w:rsidR="00E97AA8" w:rsidRPr="004E613C" w:rsidRDefault="00D95326" w:rsidP="004E613C">
      <w:pPr>
        <w:spacing w:after="120" w:line="240" w:lineRule="auto"/>
        <w:jc w:val="both"/>
        <w:rPr>
          <w:rFonts w:ascii="Georgia" w:hAnsi="Georgia"/>
          <w:lang w:eastAsia="sk-SK"/>
        </w:rPr>
      </w:pPr>
      <w:r w:rsidRPr="004E613C">
        <w:rPr>
          <w:rFonts w:ascii="Georgia" w:hAnsi="Georgia"/>
          <w:lang w:eastAsia="sk-SK"/>
        </w:rPr>
        <w:t>Keď sa nad tým zamyslíme, zistíme, že Ježišova prax je presným opakom bežnej praxe. Bežnou praxou je, že ak sa váš brat dopustí chyby, najprv to poviete, potom o tom vie niekto, kto ho pozná, a nakoniec to niekto dokonca povie dotknutej osobe. Tu je obvyklá stratégia väčšiny, priemerná</w:t>
      </w:r>
      <w:r w:rsidR="0011477D" w:rsidRPr="004E613C">
        <w:rPr>
          <w:rFonts w:ascii="Georgia" w:hAnsi="Georgia"/>
          <w:lang w:eastAsia="sk-SK"/>
        </w:rPr>
        <w:t xml:space="preserve"> a o to</w:t>
      </w:r>
      <w:r w:rsidRPr="004E613C">
        <w:rPr>
          <w:rFonts w:ascii="Georgia" w:hAnsi="Georgia"/>
          <w:lang w:eastAsia="sk-SK"/>
        </w:rPr>
        <w:t xml:space="preserve"> odpornejšia. </w:t>
      </w:r>
    </w:p>
    <w:p w14:paraId="25AB4195" w14:textId="61195240" w:rsidR="004E34D0" w:rsidRPr="004E613C" w:rsidRDefault="00D95326" w:rsidP="004E613C">
      <w:pPr>
        <w:spacing w:after="120" w:line="240" w:lineRule="auto"/>
        <w:jc w:val="both"/>
        <w:rPr>
          <w:rFonts w:ascii="Georgia" w:hAnsi="Georgia"/>
          <w:lang w:eastAsia="sk-SK"/>
        </w:rPr>
      </w:pPr>
      <w:r w:rsidRPr="004E613C">
        <w:rPr>
          <w:rFonts w:ascii="Georgia" w:hAnsi="Georgia"/>
          <w:lang w:eastAsia="sk-SK"/>
        </w:rPr>
        <w:t>Evanjelium hovorí, aby sme robili presný opak. Najprv hľadajte osobu, ktorá urob</w:t>
      </w:r>
      <w:r w:rsidR="00C55AA8" w:rsidRPr="004E613C">
        <w:rPr>
          <w:rFonts w:ascii="Georgia" w:hAnsi="Georgia"/>
          <w:lang w:eastAsia="sk-SK"/>
        </w:rPr>
        <w:t>ila</w:t>
      </w:r>
      <w:r w:rsidRPr="004E613C">
        <w:rPr>
          <w:rFonts w:ascii="Georgia" w:hAnsi="Georgia"/>
          <w:lang w:eastAsia="sk-SK"/>
        </w:rPr>
        <w:t xml:space="preserve"> chybu. Potom nasleduje najdôležitejšie sloveso celého úryvku evanjelia. "Ak ťa vypočuje, získaš svojho brata" Toto je účel napomenutia: získať brata! </w:t>
      </w:r>
    </w:p>
    <w:p w14:paraId="7AE6CD2D" w14:textId="77777777" w:rsidR="00441CD2" w:rsidRPr="004E613C" w:rsidRDefault="00D95326" w:rsidP="004E613C">
      <w:pPr>
        <w:spacing w:after="120" w:line="240" w:lineRule="auto"/>
        <w:jc w:val="both"/>
        <w:rPr>
          <w:rFonts w:ascii="Georgia" w:hAnsi="Georgia"/>
          <w:lang w:eastAsia="sk-SK"/>
        </w:rPr>
      </w:pPr>
      <w:r w:rsidRPr="004E613C">
        <w:rPr>
          <w:rFonts w:ascii="Georgia" w:hAnsi="Georgia"/>
          <w:lang w:eastAsia="sk-SK"/>
        </w:rPr>
        <w:t xml:space="preserve">Koľkokrát </w:t>
      </w:r>
      <w:r w:rsidR="00844D7F" w:rsidRPr="004E613C">
        <w:rPr>
          <w:rFonts w:ascii="Georgia" w:hAnsi="Georgia"/>
          <w:lang w:eastAsia="sk-SK"/>
        </w:rPr>
        <w:t xml:space="preserve">našimi </w:t>
      </w:r>
      <w:r w:rsidRPr="004E613C">
        <w:rPr>
          <w:rFonts w:ascii="Georgia" w:hAnsi="Georgia"/>
          <w:lang w:eastAsia="sk-SK"/>
        </w:rPr>
        <w:t xml:space="preserve">pokryteckými postojmi a situáciami strácame vzťahy. Z ostatných sa stávajú ľudia, ktorých už nestretávame, s ktorými sa už nerozprávame. Problém získať brata </w:t>
      </w:r>
      <w:r w:rsidR="00D6513A" w:rsidRPr="004E613C">
        <w:rPr>
          <w:rFonts w:ascii="Georgia" w:hAnsi="Georgia"/>
          <w:lang w:eastAsia="sk-SK"/>
        </w:rPr>
        <w:t>znamená povedať pravdu</w:t>
      </w:r>
      <w:r w:rsidRPr="004E613C">
        <w:rPr>
          <w:rFonts w:ascii="Georgia" w:hAnsi="Georgia"/>
          <w:lang w:eastAsia="sk-SK"/>
        </w:rPr>
        <w:t xml:space="preserve"> </w:t>
      </w:r>
      <w:proofErr w:type="spellStart"/>
      <w:r w:rsidRPr="004E613C">
        <w:rPr>
          <w:rFonts w:ascii="Georgia" w:hAnsi="Georgia"/>
          <w:lang w:eastAsia="sk-SK"/>
        </w:rPr>
        <w:t>pravdu</w:t>
      </w:r>
      <w:proofErr w:type="spellEnd"/>
      <w:r w:rsidRPr="004E613C">
        <w:rPr>
          <w:rFonts w:ascii="Georgia" w:hAnsi="Georgia"/>
          <w:lang w:eastAsia="sk-SK"/>
        </w:rPr>
        <w:t xml:space="preserve">, ale </w:t>
      </w:r>
      <w:r w:rsidR="004740A2" w:rsidRPr="004E613C">
        <w:rPr>
          <w:rFonts w:ascii="Georgia" w:hAnsi="Georgia"/>
          <w:lang w:eastAsia="sk-SK"/>
        </w:rPr>
        <w:t xml:space="preserve">nie je to ísť </w:t>
      </w:r>
      <w:r w:rsidRPr="004E613C">
        <w:rPr>
          <w:rFonts w:ascii="Georgia" w:hAnsi="Georgia"/>
          <w:lang w:eastAsia="sk-SK"/>
        </w:rPr>
        <w:t xml:space="preserve">k </w:t>
      </w:r>
      <w:r w:rsidR="00E01EEC" w:rsidRPr="004E613C">
        <w:rPr>
          <w:rFonts w:ascii="Georgia" w:hAnsi="Georgia"/>
          <w:lang w:eastAsia="sk-SK"/>
        </w:rPr>
        <w:t>niekomu koho odsudzujem a</w:t>
      </w:r>
      <w:r w:rsidR="004740A2" w:rsidRPr="004E613C">
        <w:rPr>
          <w:rFonts w:ascii="Georgia" w:hAnsi="Georgia"/>
          <w:lang w:eastAsia="sk-SK"/>
        </w:rPr>
        <w:t> kým pohŕdam</w:t>
      </w:r>
      <w:r w:rsidR="00686FA2" w:rsidRPr="004E613C">
        <w:rPr>
          <w:rFonts w:ascii="Georgia" w:hAnsi="Georgia"/>
          <w:lang w:eastAsia="sk-SK"/>
        </w:rPr>
        <w:t xml:space="preserve"> a</w:t>
      </w:r>
      <w:r w:rsidR="00CA626F" w:rsidRPr="004E613C">
        <w:rPr>
          <w:rFonts w:ascii="Georgia" w:hAnsi="Georgia"/>
          <w:lang w:eastAsia="sk-SK"/>
        </w:rPr>
        <w:t>lebo len jednoducho chcem,</w:t>
      </w:r>
      <w:r w:rsidRPr="004E613C">
        <w:rPr>
          <w:rFonts w:ascii="Georgia" w:hAnsi="Georgia"/>
          <w:lang w:eastAsia="sk-SK"/>
        </w:rPr>
        <w:t xml:space="preserve"> aby pochopil, že urobil chybu. </w:t>
      </w:r>
      <w:r w:rsidR="00CA626F" w:rsidRPr="004E613C">
        <w:rPr>
          <w:rFonts w:ascii="Georgia" w:hAnsi="Georgia"/>
          <w:lang w:eastAsia="sk-SK"/>
        </w:rPr>
        <w:t>Získať si ho</w:t>
      </w:r>
      <w:r w:rsidRPr="004E613C">
        <w:rPr>
          <w:rFonts w:ascii="Georgia" w:hAnsi="Georgia"/>
          <w:lang w:eastAsia="sk-SK"/>
        </w:rPr>
        <w:t>, mať ho ako vlastn</w:t>
      </w:r>
      <w:r w:rsidR="00960CA7" w:rsidRPr="004E613C">
        <w:rPr>
          <w:rFonts w:ascii="Georgia" w:hAnsi="Georgia"/>
          <w:lang w:eastAsia="sk-SK"/>
        </w:rPr>
        <w:t>ého brata</w:t>
      </w:r>
      <w:r w:rsidRPr="004E613C">
        <w:rPr>
          <w:rFonts w:ascii="Georgia" w:hAnsi="Georgia"/>
          <w:lang w:eastAsia="sk-SK"/>
        </w:rPr>
        <w:t>, mať ho blízko</w:t>
      </w:r>
      <w:r w:rsidR="00441CD2" w:rsidRPr="004E613C">
        <w:rPr>
          <w:rFonts w:ascii="Georgia" w:hAnsi="Georgia"/>
          <w:lang w:eastAsia="sk-SK"/>
        </w:rPr>
        <w:t xml:space="preserve"> svojho</w:t>
      </w:r>
      <w:r w:rsidRPr="004E613C">
        <w:rPr>
          <w:rFonts w:ascii="Georgia" w:hAnsi="Georgia"/>
          <w:lang w:eastAsia="sk-SK"/>
        </w:rPr>
        <w:t xml:space="preserve"> srdca. </w:t>
      </w:r>
    </w:p>
    <w:p w14:paraId="6CED3319" w14:textId="77777777" w:rsidR="000F472A" w:rsidRPr="004E613C" w:rsidRDefault="00D95326" w:rsidP="004E613C">
      <w:pPr>
        <w:spacing w:after="120" w:line="240" w:lineRule="auto"/>
        <w:jc w:val="both"/>
        <w:rPr>
          <w:rFonts w:ascii="Georgia" w:hAnsi="Georgia"/>
          <w:lang w:eastAsia="sk-SK"/>
        </w:rPr>
      </w:pPr>
      <w:r w:rsidRPr="004E613C">
        <w:rPr>
          <w:rFonts w:ascii="Georgia" w:hAnsi="Georgia"/>
          <w:lang w:eastAsia="sk-SK"/>
        </w:rPr>
        <w:t>"Ak ťa nepočúv</w:t>
      </w:r>
      <w:r w:rsidR="00441CD2" w:rsidRPr="004E613C">
        <w:rPr>
          <w:rFonts w:ascii="Georgia" w:hAnsi="Georgia"/>
          <w:lang w:eastAsia="sk-SK"/>
        </w:rPr>
        <w:t>ne</w:t>
      </w:r>
      <w:r w:rsidRPr="004E613C">
        <w:rPr>
          <w:rFonts w:ascii="Georgia" w:hAnsi="Georgia"/>
          <w:lang w:eastAsia="sk-SK"/>
        </w:rPr>
        <w:t xml:space="preserve">, vezmi so sebou jedného alebo dvoch ľudí, aby sa všetko dohodlo na slove dvoch alebo troch svedkov. A ak ich ani on nepočúva, povedzte to zhromaždeniu; a ak ani nepočúva zhromaždenie, nech je pre vás ako pohan a </w:t>
      </w:r>
      <w:r w:rsidR="00441CD2" w:rsidRPr="004E613C">
        <w:rPr>
          <w:rFonts w:ascii="Georgia" w:hAnsi="Georgia"/>
          <w:lang w:eastAsia="sk-SK"/>
        </w:rPr>
        <w:t>mýtnik</w:t>
      </w:r>
      <w:r w:rsidRPr="004E613C">
        <w:rPr>
          <w:rFonts w:ascii="Georgia" w:hAnsi="Georgia"/>
          <w:lang w:eastAsia="sk-SK"/>
        </w:rPr>
        <w:t xml:space="preserve">." </w:t>
      </w:r>
    </w:p>
    <w:p w14:paraId="3893C2AD" w14:textId="77777777" w:rsidR="00B27204" w:rsidRPr="004E613C" w:rsidRDefault="00D95326" w:rsidP="004E613C">
      <w:pPr>
        <w:spacing w:after="120" w:line="240" w:lineRule="auto"/>
        <w:jc w:val="both"/>
        <w:rPr>
          <w:rFonts w:ascii="Georgia" w:hAnsi="Georgia"/>
          <w:lang w:eastAsia="sk-SK"/>
        </w:rPr>
      </w:pPr>
      <w:r w:rsidRPr="004E613C">
        <w:rPr>
          <w:rFonts w:ascii="Georgia" w:hAnsi="Georgia"/>
          <w:lang w:eastAsia="sk-SK"/>
        </w:rPr>
        <w:t xml:space="preserve">Nakoniec je považovaný za pohana alebo mýtnika. Dovoľte mi </w:t>
      </w:r>
      <w:r w:rsidR="000F472A" w:rsidRPr="004E613C">
        <w:rPr>
          <w:rFonts w:ascii="Georgia" w:hAnsi="Georgia"/>
          <w:lang w:eastAsia="sk-SK"/>
        </w:rPr>
        <w:t xml:space="preserve">však </w:t>
      </w:r>
      <w:r w:rsidRPr="004E613C">
        <w:rPr>
          <w:rFonts w:ascii="Georgia" w:hAnsi="Georgia"/>
          <w:lang w:eastAsia="sk-SK"/>
        </w:rPr>
        <w:t xml:space="preserve">vysvetliť, že ak </w:t>
      </w:r>
      <w:r w:rsidR="000F472A" w:rsidRPr="004E613C">
        <w:rPr>
          <w:rFonts w:ascii="Georgia" w:hAnsi="Georgia"/>
          <w:lang w:eastAsia="sk-SK"/>
        </w:rPr>
        <w:t>sa</w:t>
      </w:r>
      <w:r w:rsidR="00E56F53" w:rsidRPr="004E613C">
        <w:rPr>
          <w:rFonts w:ascii="Georgia" w:hAnsi="Georgia"/>
          <w:lang w:eastAsia="sk-SK"/>
        </w:rPr>
        <w:t xml:space="preserve"> </w:t>
      </w:r>
      <w:r w:rsidRPr="004E613C">
        <w:rPr>
          <w:rFonts w:ascii="Georgia" w:hAnsi="Georgia"/>
          <w:lang w:eastAsia="sk-SK"/>
        </w:rPr>
        <w:t xml:space="preserve">chceme </w:t>
      </w:r>
      <w:r w:rsidR="00E56F53" w:rsidRPr="004E613C">
        <w:rPr>
          <w:rFonts w:ascii="Georgia" w:hAnsi="Georgia"/>
          <w:lang w:eastAsia="sk-SK"/>
        </w:rPr>
        <w:t xml:space="preserve">pomocou tohto textu vrátiť k praxi </w:t>
      </w:r>
      <w:r w:rsidRPr="004E613C">
        <w:rPr>
          <w:rFonts w:ascii="Georgia" w:hAnsi="Georgia"/>
          <w:lang w:eastAsia="sk-SK"/>
        </w:rPr>
        <w:t xml:space="preserve">exkomunikácie, </w:t>
      </w:r>
      <w:r w:rsidR="00E56F53" w:rsidRPr="004E613C">
        <w:rPr>
          <w:rFonts w:ascii="Georgia" w:hAnsi="Georgia"/>
          <w:lang w:eastAsia="sk-SK"/>
        </w:rPr>
        <w:t>tak ideme</w:t>
      </w:r>
      <w:r w:rsidR="000829C0" w:rsidRPr="004E613C">
        <w:rPr>
          <w:rFonts w:ascii="Georgia" w:hAnsi="Georgia"/>
          <w:lang w:eastAsia="sk-SK"/>
        </w:rPr>
        <w:t xml:space="preserve"> mimo</w:t>
      </w:r>
      <w:r w:rsidRPr="004E613C">
        <w:rPr>
          <w:rFonts w:ascii="Georgia" w:hAnsi="Georgia"/>
          <w:lang w:eastAsia="sk-SK"/>
        </w:rPr>
        <w:t xml:space="preserve"> cieľa, </w:t>
      </w:r>
      <w:r w:rsidRPr="004E613C">
        <w:rPr>
          <w:rFonts w:ascii="Georgia" w:hAnsi="Georgia"/>
          <w:lang w:eastAsia="sk-SK"/>
        </w:rPr>
        <w:lastRenderedPageBreak/>
        <w:t>alebo aspoň trochu ďaleko. V Matúšovom evanjeliu sú pohan a vyberač daní tí, za ktorých človek dáva svoj život, sú to tí, ktorých Boh miluje. Tu je nepriateľ, ktorého treba milovať. Môže</w:t>
      </w:r>
      <w:r w:rsidR="000829C0" w:rsidRPr="004E613C">
        <w:rPr>
          <w:rFonts w:ascii="Georgia" w:hAnsi="Georgia"/>
          <w:lang w:eastAsia="sk-SK"/>
        </w:rPr>
        <w:t>m</w:t>
      </w:r>
      <w:r w:rsidRPr="004E613C">
        <w:rPr>
          <w:rFonts w:ascii="Georgia" w:hAnsi="Georgia"/>
          <w:lang w:eastAsia="sk-SK"/>
        </w:rPr>
        <w:t>e a musíte hovoriť s ľuďmi, ktorí robia chyby, ale často vás nepočúvajú a potom ich miluje</w:t>
      </w:r>
      <w:r w:rsidR="000829C0" w:rsidRPr="004E613C">
        <w:rPr>
          <w:rFonts w:ascii="Georgia" w:hAnsi="Georgia"/>
          <w:lang w:eastAsia="sk-SK"/>
        </w:rPr>
        <w:t>m</w:t>
      </w:r>
      <w:r w:rsidRPr="004E613C">
        <w:rPr>
          <w:rFonts w:ascii="Georgia" w:hAnsi="Georgia"/>
          <w:lang w:eastAsia="sk-SK"/>
        </w:rPr>
        <w:t xml:space="preserve">e takých, akí sú, </w:t>
      </w:r>
      <w:r w:rsidR="00323181" w:rsidRPr="004E613C">
        <w:rPr>
          <w:rFonts w:ascii="Georgia" w:hAnsi="Georgia"/>
          <w:lang w:eastAsia="sk-SK"/>
        </w:rPr>
        <w:t>a</w:t>
      </w:r>
      <w:r w:rsidR="0060558C" w:rsidRPr="004E613C">
        <w:rPr>
          <w:rFonts w:ascii="Georgia" w:hAnsi="Georgia"/>
          <w:lang w:eastAsia="sk-SK"/>
        </w:rPr>
        <w:t> berieme si ich na zodpovednosť</w:t>
      </w:r>
      <w:r w:rsidRPr="004E613C">
        <w:rPr>
          <w:rFonts w:ascii="Georgia" w:hAnsi="Georgia"/>
          <w:lang w:eastAsia="sk-SK"/>
        </w:rPr>
        <w:t xml:space="preserve">. </w:t>
      </w:r>
    </w:p>
    <w:p w14:paraId="1751F02A" w14:textId="77777777" w:rsidR="00C316A9" w:rsidRPr="004E613C" w:rsidRDefault="00D95326" w:rsidP="004E613C">
      <w:pPr>
        <w:spacing w:after="120" w:line="240" w:lineRule="auto"/>
        <w:jc w:val="both"/>
        <w:rPr>
          <w:rFonts w:ascii="Georgia" w:hAnsi="Georgia"/>
          <w:lang w:eastAsia="sk-SK"/>
        </w:rPr>
      </w:pPr>
      <w:r w:rsidRPr="004E613C">
        <w:rPr>
          <w:rFonts w:ascii="Georgia" w:hAnsi="Georgia"/>
          <w:lang w:eastAsia="sk-SK"/>
        </w:rPr>
        <w:t xml:space="preserve">Znamená to byť ako Kristus, ktorý berie na seba bremená druhých. Napomínanie hriešnika je úkon hlbokej, sladkej, odvážnej, nežnej a zároveň silnej lásky, ktorá zahŕňa inteligenciu a zmysel pre vzácnosť vecí. Vyžaduje si to rozlišovaciu schopnosť, vedieť, ako si vybrať správny čas. </w:t>
      </w:r>
      <w:r w:rsidR="00F60C08" w:rsidRPr="004E613C">
        <w:rPr>
          <w:rFonts w:ascii="Georgia" w:hAnsi="Georgia"/>
          <w:lang w:eastAsia="sk-SK"/>
        </w:rPr>
        <w:t>Neohradzujme sa výrokom</w:t>
      </w:r>
      <w:r w:rsidRPr="004E613C">
        <w:rPr>
          <w:rFonts w:ascii="Georgia" w:hAnsi="Georgia"/>
          <w:lang w:eastAsia="sk-SK"/>
        </w:rPr>
        <w:t xml:space="preserve"> "Povedal som ti, oslobodil som si svedomie, teraz choď a</w:t>
      </w:r>
      <w:r w:rsidR="00C316A9" w:rsidRPr="004E613C">
        <w:rPr>
          <w:rFonts w:ascii="Georgia" w:hAnsi="Georgia"/>
          <w:lang w:eastAsia="sk-SK"/>
        </w:rPr>
        <w:t> zomri, kde chceš</w:t>
      </w:r>
      <w:r w:rsidRPr="004E613C">
        <w:rPr>
          <w:rFonts w:ascii="Georgia" w:hAnsi="Georgia"/>
          <w:lang w:eastAsia="sk-SK"/>
        </w:rPr>
        <w:t xml:space="preserve">"! </w:t>
      </w:r>
    </w:p>
    <w:p w14:paraId="2B2986A4" w14:textId="77777777" w:rsidR="009178FB" w:rsidRPr="004E613C" w:rsidRDefault="00D95326" w:rsidP="004E613C">
      <w:pPr>
        <w:spacing w:after="120" w:line="240" w:lineRule="auto"/>
        <w:jc w:val="both"/>
        <w:rPr>
          <w:rFonts w:ascii="Georgia" w:hAnsi="Georgia"/>
          <w:lang w:eastAsia="sk-SK"/>
        </w:rPr>
      </w:pPr>
      <w:r w:rsidRPr="004E613C">
        <w:rPr>
          <w:rFonts w:ascii="Georgia" w:hAnsi="Georgia"/>
          <w:lang w:eastAsia="sk-SK"/>
        </w:rPr>
        <w:t xml:space="preserve">Toto nie je dielo milosrdenstva, ktoré zamýšľame. </w:t>
      </w:r>
      <w:r w:rsidR="00C316A9" w:rsidRPr="004E613C">
        <w:rPr>
          <w:rFonts w:ascii="Georgia" w:hAnsi="Georgia"/>
          <w:lang w:eastAsia="sk-SK"/>
        </w:rPr>
        <w:t>Našou úlohou</w:t>
      </w:r>
      <w:r w:rsidRPr="004E613C">
        <w:rPr>
          <w:rFonts w:ascii="Georgia" w:hAnsi="Georgia"/>
          <w:lang w:eastAsia="sk-SK"/>
        </w:rPr>
        <w:t xml:space="preserve"> je pomáhať druhému, tak dlho, ako </w:t>
      </w:r>
      <w:r w:rsidR="006C4045" w:rsidRPr="004E613C">
        <w:rPr>
          <w:rFonts w:ascii="Georgia" w:hAnsi="Georgia"/>
          <w:lang w:eastAsia="sk-SK"/>
        </w:rPr>
        <w:t>môžeme</w:t>
      </w:r>
      <w:r w:rsidRPr="004E613C">
        <w:rPr>
          <w:rFonts w:ascii="Georgia" w:hAnsi="Georgia"/>
          <w:lang w:eastAsia="sk-SK"/>
        </w:rPr>
        <w:t xml:space="preserve">. Koľko ľudí napravilo naše chyby a potom </w:t>
      </w:r>
      <w:r w:rsidR="0020289E" w:rsidRPr="004E613C">
        <w:rPr>
          <w:rFonts w:ascii="Georgia" w:hAnsi="Georgia"/>
          <w:lang w:eastAsia="sk-SK"/>
        </w:rPr>
        <w:t>sme ich už nikdy nevideli</w:t>
      </w:r>
      <w:r w:rsidRPr="004E613C">
        <w:rPr>
          <w:rFonts w:ascii="Georgia" w:hAnsi="Georgia"/>
          <w:lang w:eastAsia="sk-SK"/>
        </w:rPr>
        <w:t xml:space="preserve">. Ale na tom nezáleží, každá </w:t>
      </w:r>
      <w:r w:rsidR="0020289E" w:rsidRPr="004E613C">
        <w:rPr>
          <w:rFonts w:ascii="Georgia" w:hAnsi="Georgia"/>
          <w:lang w:eastAsia="sk-SK"/>
        </w:rPr>
        <w:t>náprava</w:t>
      </w:r>
      <w:r w:rsidRPr="004E613C">
        <w:rPr>
          <w:rFonts w:ascii="Georgia" w:hAnsi="Georgia"/>
          <w:lang w:eastAsia="sk-SK"/>
        </w:rPr>
        <w:t xml:space="preserve"> môže byť pre nás užitočná, každá kritika nás môže prinútiť rásť, ak ju </w:t>
      </w:r>
      <w:r w:rsidR="0020289E" w:rsidRPr="004E613C">
        <w:rPr>
          <w:rFonts w:ascii="Georgia" w:hAnsi="Georgia"/>
          <w:lang w:eastAsia="sk-SK"/>
        </w:rPr>
        <w:t>správne prijmeme</w:t>
      </w:r>
      <w:r w:rsidRPr="004E613C">
        <w:rPr>
          <w:rFonts w:ascii="Georgia" w:hAnsi="Georgia"/>
          <w:lang w:eastAsia="sk-SK"/>
        </w:rPr>
        <w:t xml:space="preserve">. </w:t>
      </w:r>
    </w:p>
    <w:p w14:paraId="1337ACA2" w14:textId="628672DB" w:rsidR="002E40F6" w:rsidRPr="00B97591" w:rsidRDefault="00D95326" w:rsidP="00A772A6">
      <w:pPr>
        <w:spacing w:after="120" w:line="240" w:lineRule="auto"/>
        <w:jc w:val="both"/>
        <w:rPr>
          <w:lang w:eastAsia="sk-SK"/>
        </w:rPr>
      </w:pPr>
      <w:r w:rsidRPr="004E613C">
        <w:rPr>
          <w:rFonts w:ascii="Georgia" w:hAnsi="Georgia"/>
          <w:lang w:eastAsia="sk-SK"/>
        </w:rPr>
        <w:t xml:space="preserve">Na záver možno povedať, že toto dielo Ducha Svätého je dielom, ktoré si vyžaduje veľa lásky, vyžaduje si </w:t>
      </w:r>
      <w:r w:rsidR="009178FB" w:rsidRPr="004E613C">
        <w:rPr>
          <w:rFonts w:ascii="Georgia" w:hAnsi="Georgia"/>
          <w:lang w:eastAsia="sk-SK"/>
        </w:rPr>
        <w:t>dobré načasovanie</w:t>
      </w:r>
      <w:r w:rsidRPr="004E613C">
        <w:rPr>
          <w:rFonts w:ascii="Georgia" w:hAnsi="Georgia"/>
          <w:lang w:eastAsia="sk-SK"/>
        </w:rPr>
        <w:t xml:space="preserve">, pozornosť k druhému. Je to skutočná starostlivosť o dušu, srdce a život so šťastnými výsledkami. V skutočnosti, keď dostaneme kritiku, </w:t>
      </w:r>
      <w:r w:rsidR="00CB0D65" w:rsidRPr="004E613C">
        <w:rPr>
          <w:rFonts w:ascii="Georgia" w:hAnsi="Georgia"/>
          <w:lang w:eastAsia="sk-SK"/>
        </w:rPr>
        <w:t>upozornenie</w:t>
      </w:r>
      <w:r w:rsidRPr="004E613C">
        <w:rPr>
          <w:rFonts w:ascii="Georgia" w:hAnsi="Georgia"/>
          <w:lang w:eastAsia="sk-SK"/>
        </w:rPr>
        <w:t xml:space="preserve"> s láskou, okamžite to pocítime a máme z toho radosť. Nemôžeme žiť bez toho, aby nás niekto napomínal, staral sa o nás. Všetci potrebujeme </w:t>
      </w:r>
      <w:r w:rsidR="00CB0D65" w:rsidRPr="004E613C">
        <w:rPr>
          <w:rFonts w:ascii="Georgia" w:hAnsi="Georgia"/>
          <w:lang w:eastAsia="sk-SK"/>
        </w:rPr>
        <w:t>nápravu</w:t>
      </w:r>
      <w:r w:rsidRPr="004E613C">
        <w:rPr>
          <w:rFonts w:ascii="Georgia" w:hAnsi="Georgia"/>
          <w:lang w:eastAsia="sk-SK"/>
        </w:rPr>
        <w:t xml:space="preserve"> a všetci sa musíme naučiť robiť to lepšie a z lásky.</w:t>
      </w:r>
    </w:p>
    <w:sectPr w:rsidR="002E40F6" w:rsidRPr="00B97591" w:rsidSect="009212C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2E9B"/>
    <w:multiLevelType w:val="hybridMultilevel"/>
    <w:tmpl w:val="3EEEA5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987CCA"/>
    <w:multiLevelType w:val="hybridMultilevel"/>
    <w:tmpl w:val="45FAFD28"/>
    <w:lvl w:ilvl="0" w:tplc="8240300A">
      <w:numFmt w:val="bullet"/>
      <w:lvlText w:val="-"/>
      <w:lvlJc w:val="left"/>
      <w:pPr>
        <w:ind w:left="420" w:hanging="360"/>
      </w:pPr>
      <w:rPr>
        <w:rFonts w:ascii="Georgia" w:eastAsiaTheme="minorHAnsi"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6D162B"/>
    <w:multiLevelType w:val="hybridMultilevel"/>
    <w:tmpl w:val="6BD0A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43F677B"/>
    <w:multiLevelType w:val="hybridMultilevel"/>
    <w:tmpl w:val="27D0B9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330A1D"/>
    <w:multiLevelType w:val="hybridMultilevel"/>
    <w:tmpl w:val="7C38009C"/>
    <w:lvl w:ilvl="0" w:tplc="981274E2">
      <w:numFmt w:val="bullet"/>
      <w:lvlText w:val="-"/>
      <w:lvlJc w:val="left"/>
      <w:pPr>
        <w:ind w:left="720" w:hanging="360"/>
      </w:pPr>
      <w:rPr>
        <w:rFonts w:ascii="Georgia" w:eastAsiaTheme="minorHAnsi"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5CB61F6"/>
    <w:multiLevelType w:val="hybridMultilevel"/>
    <w:tmpl w:val="3AC04036"/>
    <w:lvl w:ilvl="0" w:tplc="8240300A">
      <w:numFmt w:val="bullet"/>
      <w:lvlText w:val="-"/>
      <w:lvlJc w:val="left"/>
      <w:pPr>
        <w:ind w:left="420" w:hanging="360"/>
      </w:pPr>
      <w:rPr>
        <w:rFonts w:ascii="Georgia" w:eastAsiaTheme="minorHAnsi" w:hAnsi="Georgia" w:cstheme="minorBid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16cid:durableId="1541819064">
    <w:abstractNumId w:val="2"/>
  </w:num>
  <w:num w:numId="2" w16cid:durableId="2062435263">
    <w:abstractNumId w:val="3"/>
  </w:num>
  <w:num w:numId="3" w16cid:durableId="1350713158">
    <w:abstractNumId w:val="0"/>
  </w:num>
  <w:num w:numId="4" w16cid:durableId="1753576377">
    <w:abstractNumId w:val="5"/>
  </w:num>
  <w:num w:numId="5" w16cid:durableId="1295406340">
    <w:abstractNumId w:val="1"/>
  </w:num>
  <w:num w:numId="6" w16cid:durableId="134528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B6"/>
    <w:rsid w:val="00014796"/>
    <w:rsid w:val="000467AE"/>
    <w:rsid w:val="00077D16"/>
    <w:rsid w:val="000829C0"/>
    <w:rsid w:val="00097012"/>
    <w:rsid w:val="000B563E"/>
    <w:rsid w:val="000E30E5"/>
    <w:rsid w:val="000F472A"/>
    <w:rsid w:val="00111E90"/>
    <w:rsid w:val="0011477D"/>
    <w:rsid w:val="0013664C"/>
    <w:rsid w:val="00151C37"/>
    <w:rsid w:val="00182CE0"/>
    <w:rsid w:val="001B24F0"/>
    <w:rsid w:val="001B57AE"/>
    <w:rsid w:val="001E3E31"/>
    <w:rsid w:val="001F1218"/>
    <w:rsid w:val="001F2A47"/>
    <w:rsid w:val="00201863"/>
    <w:rsid w:val="0020289E"/>
    <w:rsid w:val="00260A63"/>
    <w:rsid w:val="00282CA2"/>
    <w:rsid w:val="00292CDF"/>
    <w:rsid w:val="002E27F9"/>
    <w:rsid w:val="002E40F6"/>
    <w:rsid w:val="002E77AB"/>
    <w:rsid w:val="00314924"/>
    <w:rsid w:val="00323181"/>
    <w:rsid w:val="003244A6"/>
    <w:rsid w:val="003314E0"/>
    <w:rsid w:val="003713EF"/>
    <w:rsid w:val="00395652"/>
    <w:rsid w:val="003B4147"/>
    <w:rsid w:val="003B568B"/>
    <w:rsid w:val="003C065E"/>
    <w:rsid w:val="003D1395"/>
    <w:rsid w:val="003E79A3"/>
    <w:rsid w:val="004171A1"/>
    <w:rsid w:val="00441CD2"/>
    <w:rsid w:val="004740A2"/>
    <w:rsid w:val="00482EC0"/>
    <w:rsid w:val="0048330A"/>
    <w:rsid w:val="00492E10"/>
    <w:rsid w:val="00497DB2"/>
    <w:rsid w:val="004C682C"/>
    <w:rsid w:val="004D1AE6"/>
    <w:rsid w:val="004D3876"/>
    <w:rsid w:val="004E1485"/>
    <w:rsid w:val="004E34D0"/>
    <w:rsid w:val="004E613C"/>
    <w:rsid w:val="004F689E"/>
    <w:rsid w:val="0051494E"/>
    <w:rsid w:val="00525EB6"/>
    <w:rsid w:val="0052677B"/>
    <w:rsid w:val="0052680A"/>
    <w:rsid w:val="00536D06"/>
    <w:rsid w:val="00540CC5"/>
    <w:rsid w:val="005438C3"/>
    <w:rsid w:val="00561FCD"/>
    <w:rsid w:val="00575868"/>
    <w:rsid w:val="00581D72"/>
    <w:rsid w:val="00587E48"/>
    <w:rsid w:val="00593C28"/>
    <w:rsid w:val="005A1225"/>
    <w:rsid w:val="005A44EF"/>
    <w:rsid w:val="005A48E2"/>
    <w:rsid w:val="005C2329"/>
    <w:rsid w:val="005C6153"/>
    <w:rsid w:val="005F40C9"/>
    <w:rsid w:val="005F50DB"/>
    <w:rsid w:val="00603D4B"/>
    <w:rsid w:val="0060558C"/>
    <w:rsid w:val="00613807"/>
    <w:rsid w:val="00655469"/>
    <w:rsid w:val="006601AD"/>
    <w:rsid w:val="00667725"/>
    <w:rsid w:val="0067284E"/>
    <w:rsid w:val="00682E21"/>
    <w:rsid w:val="00686FA2"/>
    <w:rsid w:val="006C3288"/>
    <w:rsid w:val="006C4045"/>
    <w:rsid w:val="006C7F38"/>
    <w:rsid w:val="006D7EFD"/>
    <w:rsid w:val="00734032"/>
    <w:rsid w:val="0076503E"/>
    <w:rsid w:val="00765422"/>
    <w:rsid w:val="007724BA"/>
    <w:rsid w:val="00772695"/>
    <w:rsid w:val="00773107"/>
    <w:rsid w:val="00775D3C"/>
    <w:rsid w:val="007940D0"/>
    <w:rsid w:val="007C1FD6"/>
    <w:rsid w:val="007C4DD8"/>
    <w:rsid w:val="007D6782"/>
    <w:rsid w:val="007D7161"/>
    <w:rsid w:val="008113CC"/>
    <w:rsid w:val="00844D7F"/>
    <w:rsid w:val="00850889"/>
    <w:rsid w:val="00866129"/>
    <w:rsid w:val="00871CA9"/>
    <w:rsid w:val="0088015A"/>
    <w:rsid w:val="008D6B1C"/>
    <w:rsid w:val="008F11C9"/>
    <w:rsid w:val="008F627B"/>
    <w:rsid w:val="00903396"/>
    <w:rsid w:val="009178FB"/>
    <w:rsid w:val="00917977"/>
    <w:rsid w:val="009212C6"/>
    <w:rsid w:val="0093094E"/>
    <w:rsid w:val="00935AE7"/>
    <w:rsid w:val="00960CA7"/>
    <w:rsid w:val="00961191"/>
    <w:rsid w:val="00964470"/>
    <w:rsid w:val="009A57E1"/>
    <w:rsid w:val="009B0792"/>
    <w:rsid w:val="009C7BAA"/>
    <w:rsid w:val="00A3215B"/>
    <w:rsid w:val="00A5121A"/>
    <w:rsid w:val="00A772A6"/>
    <w:rsid w:val="00A80F19"/>
    <w:rsid w:val="00A86CE4"/>
    <w:rsid w:val="00A8701B"/>
    <w:rsid w:val="00AA4C5C"/>
    <w:rsid w:val="00AC0A74"/>
    <w:rsid w:val="00AE2B37"/>
    <w:rsid w:val="00B26B8F"/>
    <w:rsid w:val="00B27204"/>
    <w:rsid w:val="00B55C44"/>
    <w:rsid w:val="00B7625B"/>
    <w:rsid w:val="00B77FF6"/>
    <w:rsid w:val="00B941CC"/>
    <w:rsid w:val="00B97591"/>
    <w:rsid w:val="00BA0EB6"/>
    <w:rsid w:val="00BB2E35"/>
    <w:rsid w:val="00BB6E7B"/>
    <w:rsid w:val="00BF09F9"/>
    <w:rsid w:val="00C316A9"/>
    <w:rsid w:val="00C4213D"/>
    <w:rsid w:val="00C55AA8"/>
    <w:rsid w:val="00C9496A"/>
    <w:rsid w:val="00CA626F"/>
    <w:rsid w:val="00CB0D65"/>
    <w:rsid w:val="00CD4F80"/>
    <w:rsid w:val="00CE2AE5"/>
    <w:rsid w:val="00CE717E"/>
    <w:rsid w:val="00D03B12"/>
    <w:rsid w:val="00D5720F"/>
    <w:rsid w:val="00D6513A"/>
    <w:rsid w:val="00D726CF"/>
    <w:rsid w:val="00D86DAF"/>
    <w:rsid w:val="00D87FB1"/>
    <w:rsid w:val="00D92264"/>
    <w:rsid w:val="00D95326"/>
    <w:rsid w:val="00DF738C"/>
    <w:rsid w:val="00E01EEC"/>
    <w:rsid w:val="00E055C1"/>
    <w:rsid w:val="00E20863"/>
    <w:rsid w:val="00E25BD6"/>
    <w:rsid w:val="00E56F53"/>
    <w:rsid w:val="00E64AD1"/>
    <w:rsid w:val="00E81C92"/>
    <w:rsid w:val="00E97AA8"/>
    <w:rsid w:val="00EC6803"/>
    <w:rsid w:val="00F02152"/>
    <w:rsid w:val="00F60C08"/>
    <w:rsid w:val="00F83E48"/>
    <w:rsid w:val="00FB07D1"/>
    <w:rsid w:val="00FC4DAE"/>
    <w:rsid w:val="00FC5571"/>
    <w:rsid w:val="00FD3E62"/>
    <w:rsid w:val="00FE5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4478"/>
  <w15:chartTrackingRefBased/>
  <w15:docId w15:val="{911E8403-D1F2-46BD-8182-205B5377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E52CA"/>
    <w:pPr>
      <w:keepNext/>
      <w:keepLines/>
      <w:spacing w:before="240" w:after="240" w:line="240" w:lineRule="auto"/>
      <w:outlineLvl w:val="2"/>
    </w:pPr>
    <w:rPr>
      <w:rFonts w:ascii="Fira Sans" w:eastAsiaTheme="majorEastAsia" w:hAnsi="Fira Sans" w:cstheme="majorBidi"/>
      <w:color w:val="0A2F40" w:themeColor="accent1" w:themeShade="7F"/>
      <w:kern w:val="0"/>
      <w:sz w:val="28"/>
    </w:rPr>
  </w:style>
  <w:style w:type="paragraph" w:styleId="Heading4">
    <w:name w:val="heading 4"/>
    <w:basedOn w:val="Normal"/>
    <w:next w:val="Normal"/>
    <w:link w:val="Heading4Char"/>
    <w:uiPriority w:val="9"/>
    <w:semiHidden/>
    <w:unhideWhenUsed/>
    <w:qFormat/>
    <w:rsid w:val="00525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2CA"/>
    <w:rPr>
      <w:rFonts w:ascii="Fira Sans" w:eastAsiaTheme="majorEastAsia" w:hAnsi="Fira Sans" w:cstheme="majorBidi"/>
      <w:color w:val="0A2F40" w:themeColor="accent1" w:themeShade="7F"/>
      <w:kern w:val="0"/>
      <w:sz w:val="28"/>
    </w:rPr>
  </w:style>
  <w:style w:type="character" w:customStyle="1" w:styleId="Heading1Char">
    <w:name w:val="Heading 1 Char"/>
    <w:basedOn w:val="DefaultParagraphFont"/>
    <w:link w:val="Heading1"/>
    <w:uiPriority w:val="9"/>
    <w:rsid w:val="00525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EB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25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B6"/>
    <w:rPr>
      <w:rFonts w:eastAsiaTheme="majorEastAsia" w:cstheme="majorBidi"/>
      <w:color w:val="272727" w:themeColor="text1" w:themeTint="D8"/>
    </w:rPr>
  </w:style>
  <w:style w:type="paragraph" w:styleId="Title">
    <w:name w:val="Title"/>
    <w:basedOn w:val="Normal"/>
    <w:next w:val="Normal"/>
    <w:link w:val="TitleChar"/>
    <w:uiPriority w:val="10"/>
    <w:qFormat/>
    <w:rsid w:val="00525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B6"/>
    <w:pPr>
      <w:spacing w:before="160"/>
      <w:jc w:val="center"/>
    </w:pPr>
    <w:rPr>
      <w:i/>
      <w:iCs/>
      <w:color w:val="404040" w:themeColor="text1" w:themeTint="BF"/>
    </w:rPr>
  </w:style>
  <w:style w:type="character" w:customStyle="1" w:styleId="QuoteChar">
    <w:name w:val="Quote Char"/>
    <w:basedOn w:val="DefaultParagraphFont"/>
    <w:link w:val="Quote"/>
    <w:uiPriority w:val="29"/>
    <w:rsid w:val="00525EB6"/>
    <w:rPr>
      <w:i/>
      <w:iCs/>
      <w:color w:val="404040" w:themeColor="text1" w:themeTint="BF"/>
    </w:rPr>
  </w:style>
  <w:style w:type="paragraph" w:styleId="ListParagraph">
    <w:name w:val="List Paragraph"/>
    <w:basedOn w:val="Normal"/>
    <w:uiPriority w:val="34"/>
    <w:qFormat/>
    <w:rsid w:val="00525EB6"/>
    <w:pPr>
      <w:ind w:left="720"/>
      <w:contextualSpacing/>
    </w:pPr>
  </w:style>
  <w:style w:type="character" w:styleId="IntenseEmphasis">
    <w:name w:val="Intense Emphasis"/>
    <w:basedOn w:val="DefaultParagraphFont"/>
    <w:uiPriority w:val="21"/>
    <w:qFormat/>
    <w:rsid w:val="00525EB6"/>
    <w:rPr>
      <w:i/>
      <w:iCs/>
      <w:color w:val="0F4761" w:themeColor="accent1" w:themeShade="BF"/>
    </w:rPr>
  </w:style>
  <w:style w:type="paragraph" w:styleId="IntenseQuote">
    <w:name w:val="Intense Quote"/>
    <w:basedOn w:val="Normal"/>
    <w:next w:val="Normal"/>
    <w:link w:val="IntenseQuoteChar"/>
    <w:uiPriority w:val="30"/>
    <w:qFormat/>
    <w:rsid w:val="0052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EB6"/>
    <w:rPr>
      <w:i/>
      <w:iCs/>
      <w:color w:val="0F4761" w:themeColor="accent1" w:themeShade="BF"/>
    </w:rPr>
  </w:style>
  <w:style w:type="character" w:styleId="IntenseReference">
    <w:name w:val="Intense Reference"/>
    <w:basedOn w:val="DefaultParagraphFont"/>
    <w:uiPriority w:val="32"/>
    <w:qFormat/>
    <w:rsid w:val="00525EB6"/>
    <w:rPr>
      <w:b/>
      <w:bCs/>
      <w:smallCaps/>
      <w:color w:val="0F4761" w:themeColor="accent1" w:themeShade="BF"/>
      <w:spacing w:val="5"/>
    </w:rPr>
  </w:style>
  <w:style w:type="character" w:styleId="Hyperlink">
    <w:name w:val="Hyperlink"/>
    <w:basedOn w:val="DefaultParagraphFont"/>
    <w:uiPriority w:val="99"/>
    <w:unhideWhenUsed/>
    <w:rsid w:val="00FC4DAE"/>
    <w:rPr>
      <w:color w:val="467886" w:themeColor="hyperlink"/>
      <w:u w:val="single"/>
    </w:rPr>
  </w:style>
  <w:style w:type="character" w:styleId="UnresolvedMention">
    <w:name w:val="Unresolved Mention"/>
    <w:basedOn w:val="DefaultParagraphFont"/>
    <w:uiPriority w:val="99"/>
    <w:semiHidden/>
    <w:unhideWhenUsed/>
    <w:rsid w:val="00FC4DAE"/>
    <w:rPr>
      <w:color w:val="605E5C"/>
      <w:shd w:val="clear" w:color="auto" w:fill="E1DFDD"/>
    </w:rPr>
  </w:style>
  <w:style w:type="character" w:customStyle="1" w:styleId="verse-container">
    <w:name w:val="verse-container"/>
    <w:basedOn w:val="DefaultParagraphFont"/>
    <w:rsid w:val="004C682C"/>
  </w:style>
  <w:style w:type="character" w:customStyle="1" w:styleId="font-bold">
    <w:name w:val="font-bold"/>
    <w:basedOn w:val="DefaultParagraphFont"/>
    <w:rsid w:val="004C682C"/>
  </w:style>
  <w:style w:type="character" w:customStyle="1" w:styleId="group-hoverbg-sky-100">
    <w:name w:val="group-hover:bg-sky-100"/>
    <w:basedOn w:val="DefaultParagraphFont"/>
    <w:rsid w:val="004C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9425">
      <w:bodyDiv w:val="1"/>
      <w:marLeft w:val="0"/>
      <w:marRight w:val="0"/>
      <w:marTop w:val="0"/>
      <w:marBottom w:val="0"/>
      <w:divBdr>
        <w:top w:val="none" w:sz="0" w:space="0" w:color="auto"/>
        <w:left w:val="none" w:sz="0" w:space="0" w:color="auto"/>
        <w:bottom w:val="none" w:sz="0" w:space="0" w:color="auto"/>
        <w:right w:val="none" w:sz="0" w:space="0" w:color="auto"/>
      </w:divBdr>
      <w:divsChild>
        <w:div w:id="681977631">
          <w:marLeft w:val="0"/>
          <w:marRight w:val="0"/>
          <w:marTop w:val="0"/>
          <w:marBottom w:val="0"/>
          <w:divBdr>
            <w:top w:val="none" w:sz="0" w:space="0" w:color="auto"/>
            <w:left w:val="none" w:sz="0" w:space="0" w:color="auto"/>
            <w:bottom w:val="none" w:sz="0" w:space="0" w:color="auto"/>
            <w:right w:val="none" w:sz="0" w:space="0" w:color="auto"/>
          </w:divBdr>
          <w:divsChild>
            <w:div w:id="1751393340">
              <w:marLeft w:val="0"/>
              <w:marRight w:val="0"/>
              <w:marTop w:val="0"/>
              <w:marBottom w:val="240"/>
              <w:divBdr>
                <w:top w:val="none" w:sz="0" w:space="0" w:color="auto"/>
                <w:left w:val="none" w:sz="0" w:space="0" w:color="auto"/>
                <w:bottom w:val="none" w:sz="0" w:space="0" w:color="auto"/>
                <w:right w:val="none" w:sz="0" w:space="0" w:color="auto"/>
              </w:divBdr>
              <w:divsChild>
                <w:div w:id="2092267105">
                  <w:marLeft w:val="0"/>
                  <w:marRight w:val="0"/>
                  <w:marTop w:val="0"/>
                  <w:marBottom w:val="0"/>
                  <w:divBdr>
                    <w:top w:val="none" w:sz="0" w:space="0" w:color="auto"/>
                    <w:left w:val="none" w:sz="0" w:space="0" w:color="auto"/>
                    <w:bottom w:val="none" w:sz="0" w:space="0" w:color="auto"/>
                    <w:right w:val="none" w:sz="0" w:space="0" w:color="auto"/>
                  </w:divBdr>
                  <w:divsChild>
                    <w:div w:id="1533880995">
                      <w:marLeft w:val="0"/>
                      <w:marRight w:val="30"/>
                      <w:marTop w:val="0"/>
                      <w:marBottom w:val="0"/>
                      <w:divBdr>
                        <w:top w:val="none" w:sz="0" w:space="0" w:color="auto"/>
                        <w:left w:val="none" w:sz="0" w:space="0" w:color="auto"/>
                        <w:bottom w:val="none" w:sz="0" w:space="0" w:color="auto"/>
                        <w:right w:val="none" w:sz="0" w:space="0" w:color="auto"/>
                      </w:divBdr>
                    </w:div>
                    <w:div w:id="1423912403">
                      <w:marLeft w:val="0"/>
                      <w:marRight w:val="30"/>
                      <w:marTop w:val="0"/>
                      <w:marBottom w:val="0"/>
                      <w:divBdr>
                        <w:top w:val="none" w:sz="0" w:space="0" w:color="auto"/>
                        <w:left w:val="none" w:sz="0" w:space="0" w:color="auto"/>
                        <w:bottom w:val="none" w:sz="0" w:space="0" w:color="auto"/>
                        <w:right w:val="none" w:sz="0" w:space="0" w:color="auto"/>
                      </w:divBdr>
                    </w:div>
                  </w:divsChild>
                </w:div>
                <w:div w:id="55451470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33633024">
          <w:marLeft w:val="0"/>
          <w:marRight w:val="0"/>
          <w:marTop w:val="0"/>
          <w:marBottom w:val="450"/>
          <w:divBdr>
            <w:top w:val="none" w:sz="0" w:space="0" w:color="auto"/>
            <w:left w:val="none" w:sz="0" w:space="0" w:color="auto"/>
            <w:bottom w:val="none" w:sz="0" w:space="0" w:color="auto"/>
            <w:right w:val="none" w:sz="0" w:space="0" w:color="auto"/>
          </w:divBdr>
          <w:divsChild>
            <w:div w:id="1625496876">
              <w:marLeft w:val="-45"/>
              <w:marRight w:val="-45"/>
              <w:marTop w:val="0"/>
              <w:marBottom w:val="0"/>
              <w:divBdr>
                <w:top w:val="none" w:sz="0" w:space="0" w:color="auto"/>
                <w:left w:val="none" w:sz="0" w:space="0" w:color="auto"/>
                <w:bottom w:val="none" w:sz="0" w:space="0" w:color="auto"/>
                <w:right w:val="none" w:sz="0" w:space="0" w:color="auto"/>
              </w:divBdr>
              <w:divsChild>
                <w:div w:id="431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8591">
          <w:marLeft w:val="0"/>
          <w:marRight w:val="0"/>
          <w:marTop w:val="315"/>
          <w:marBottom w:val="0"/>
          <w:divBdr>
            <w:top w:val="none" w:sz="0" w:space="0" w:color="auto"/>
            <w:left w:val="none" w:sz="0" w:space="0" w:color="auto"/>
            <w:bottom w:val="none" w:sz="0" w:space="0" w:color="auto"/>
            <w:right w:val="none" w:sz="0" w:space="0" w:color="auto"/>
          </w:divBdr>
          <w:divsChild>
            <w:div w:id="281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8840">
      <w:bodyDiv w:val="1"/>
      <w:marLeft w:val="0"/>
      <w:marRight w:val="0"/>
      <w:marTop w:val="0"/>
      <w:marBottom w:val="0"/>
      <w:divBdr>
        <w:top w:val="none" w:sz="0" w:space="0" w:color="auto"/>
        <w:left w:val="none" w:sz="0" w:space="0" w:color="auto"/>
        <w:bottom w:val="none" w:sz="0" w:space="0" w:color="auto"/>
        <w:right w:val="none" w:sz="0" w:space="0" w:color="auto"/>
      </w:divBdr>
      <w:divsChild>
        <w:div w:id="963774233">
          <w:marLeft w:val="0"/>
          <w:marRight w:val="0"/>
          <w:marTop w:val="0"/>
          <w:marBottom w:val="0"/>
          <w:divBdr>
            <w:top w:val="none" w:sz="0" w:space="0" w:color="auto"/>
            <w:left w:val="none" w:sz="0" w:space="0" w:color="auto"/>
            <w:bottom w:val="none" w:sz="0" w:space="0" w:color="auto"/>
            <w:right w:val="none" w:sz="0" w:space="0" w:color="auto"/>
          </w:divBdr>
          <w:divsChild>
            <w:div w:id="289242749">
              <w:marLeft w:val="0"/>
              <w:marRight w:val="0"/>
              <w:marTop w:val="0"/>
              <w:marBottom w:val="240"/>
              <w:divBdr>
                <w:top w:val="none" w:sz="0" w:space="0" w:color="auto"/>
                <w:left w:val="none" w:sz="0" w:space="0" w:color="auto"/>
                <w:bottom w:val="none" w:sz="0" w:space="0" w:color="auto"/>
                <w:right w:val="none" w:sz="0" w:space="0" w:color="auto"/>
              </w:divBdr>
              <w:divsChild>
                <w:div w:id="1439183810">
                  <w:marLeft w:val="0"/>
                  <w:marRight w:val="0"/>
                  <w:marTop w:val="0"/>
                  <w:marBottom w:val="0"/>
                  <w:divBdr>
                    <w:top w:val="none" w:sz="0" w:space="0" w:color="auto"/>
                    <w:left w:val="none" w:sz="0" w:space="0" w:color="auto"/>
                    <w:bottom w:val="none" w:sz="0" w:space="0" w:color="auto"/>
                    <w:right w:val="none" w:sz="0" w:space="0" w:color="auto"/>
                  </w:divBdr>
                  <w:divsChild>
                    <w:div w:id="1671906675">
                      <w:marLeft w:val="0"/>
                      <w:marRight w:val="30"/>
                      <w:marTop w:val="0"/>
                      <w:marBottom w:val="0"/>
                      <w:divBdr>
                        <w:top w:val="none" w:sz="0" w:space="0" w:color="auto"/>
                        <w:left w:val="none" w:sz="0" w:space="0" w:color="auto"/>
                        <w:bottom w:val="none" w:sz="0" w:space="0" w:color="auto"/>
                        <w:right w:val="none" w:sz="0" w:space="0" w:color="auto"/>
                      </w:divBdr>
                    </w:div>
                    <w:div w:id="1822311357">
                      <w:marLeft w:val="0"/>
                      <w:marRight w:val="30"/>
                      <w:marTop w:val="0"/>
                      <w:marBottom w:val="0"/>
                      <w:divBdr>
                        <w:top w:val="none" w:sz="0" w:space="0" w:color="auto"/>
                        <w:left w:val="none" w:sz="0" w:space="0" w:color="auto"/>
                        <w:bottom w:val="none" w:sz="0" w:space="0" w:color="auto"/>
                        <w:right w:val="none" w:sz="0" w:space="0" w:color="auto"/>
                      </w:divBdr>
                    </w:div>
                  </w:divsChild>
                </w:div>
                <w:div w:id="67314864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2581302">
          <w:marLeft w:val="0"/>
          <w:marRight w:val="0"/>
          <w:marTop w:val="0"/>
          <w:marBottom w:val="450"/>
          <w:divBdr>
            <w:top w:val="none" w:sz="0" w:space="0" w:color="auto"/>
            <w:left w:val="none" w:sz="0" w:space="0" w:color="auto"/>
            <w:bottom w:val="none" w:sz="0" w:space="0" w:color="auto"/>
            <w:right w:val="none" w:sz="0" w:space="0" w:color="auto"/>
          </w:divBdr>
          <w:divsChild>
            <w:div w:id="1814174812">
              <w:marLeft w:val="-45"/>
              <w:marRight w:val="-45"/>
              <w:marTop w:val="0"/>
              <w:marBottom w:val="0"/>
              <w:divBdr>
                <w:top w:val="none" w:sz="0" w:space="0" w:color="auto"/>
                <w:left w:val="none" w:sz="0" w:space="0" w:color="auto"/>
                <w:bottom w:val="none" w:sz="0" w:space="0" w:color="auto"/>
                <w:right w:val="none" w:sz="0" w:space="0" w:color="auto"/>
              </w:divBdr>
              <w:divsChild>
                <w:div w:id="1679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049">
          <w:marLeft w:val="0"/>
          <w:marRight w:val="0"/>
          <w:marTop w:val="315"/>
          <w:marBottom w:val="0"/>
          <w:divBdr>
            <w:top w:val="none" w:sz="0" w:space="0" w:color="auto"/>
            <w:left w:val="none" w:sz="0" w:space="0" w:color="auto"/>
            <w:bottom w:val="none" w:sz="0" w:space="0" w:color="auto"/>
            <w:right w:val="none" w:sz="0" w:space="0" w:color="auto"/>
          </w:divBdr>
          <w:divsChild>
            <w:div w:id="11931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luleparrocchialidievangelizzazione.ch/index.php/docu/ricerca-per-categoria/catetechesi-teologiche/opere-di-misericordia-spirituali-5-ammonire-i-peccatori/342-ammonire-i-peccatori-1/file" TargetMode="External"/><Relationship Id="rId3" Type="http://schemas.openxmlformats.org/officeDocument/2006/relationships/styles" Target="styles.xml"/><Relationship Id="rId7" Type="http://schemas.openxmlformats.org/officeDocument/2006/relationships/hyperlink" Target="http://catholicexchange.com/tag/lessons-from-a-monast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2.vatican.va/content/francesco/en/apost_letters/documents/papa-francesco_lettera-ap_20141121_lettera-consacrati.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30D8-4064-4328-9148-E32FD2BD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3680</Words>
  <Characters>20980</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Dominik Mak</cp:lastModifiedBy>
  <cp:revision>153</cp:revision>
  <dcterms:created xsi:type="dcterms:W3CDTF">2025-01-18T07:04:00Z</dcterms:created>
  <dcterms:modified xsi:type="dcterms:W3CDTF">2025-02-01T21:32:00Z</dcterms:modified>
</cp:coreProperties>
</file>