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AD" w:rsidRDefault="00803DB0" w:rsidP="00803DB0">
      <w:pPr>
        <w:pStyle w:val="Nzov"/>
        <w:jc w:val="center"/>
        <w:rPr>
          <w:b/>
          <w:bCs/>
        </w:rPr>
      </w:pPr>
      <w:r w:rsidRPr="00731D5C">
        <w:rPr>
          <w:b/>
          <w:bCs/>
        </w:rPr>
        <w:t>Meditácie nad 1. listom sv. Petra</w:t>
      </w:r>
      <w:r w:rsidR="00C8241B">
        <w:rPr>
          <w:b/>
          <w:bCs/>
        </w:rPr>
        <w:t xml:space="preserve"> (</w:t>
      </w:r>
      <w:r w:rsidR="002F3BC4">
        <w:rPr>
          <w:b/>
          <w:bCs/>
        </w:rPr>
        <w:t>3</w:t>
      </w:r>
      <w:r w:rsidR="00C8241B">
        <w:rPr>
          <w:b/>
          <w:bCs/>
        </w:rPr>
        <w:t>)</w:t>
      </w:r>
    </w:p>
    <w:p w:rsidR="00AF471C" w:rsidRPr="00AF471C" w:rsidRDefault="00AF471C" w:rsidP="00AF471C"/>
    <w:p w:rsidR="00892FC2" w:rsidRDefault="00264D58" w:rsidP="00892FC2">
      <w:pPr>
        <w:spacing w:line="240" w:lineRule="auto"/>
        <w:jc w:val="both"/>
      </w:pPr>
      <w:r>
        <w:rPr>
          <w:vertAlign w:val="superscript"/>
        </w:rPr>
        <w:t>13</w:t>
      </w:r>
      <w:r>
        <w:t xml:space="preserve">Preto si prepášte bedrá mysle, buďte triezvi a celú svoju nádej uprite na milosť, ktorú dostanete, keď sa zjaví Ježiš Kristus. </w:t>
      </w:r>
    </w:p>
    <w:p w:rsidR="00803DB0" w:rsidRPr="007675C1" w:rsidRDefault="00D5549C" w:rsidP="00892FC2">
      <w:pPr>
        <w:spacing w:line="240" w:lineRule="auto"/>
        <w:jc w:val="center"/>
        <w:rPr>
          <w:sz w:val="20"/>
          <w:szCs w:val="20"/>
        </w:rPr>
      </w:pPr>
      <w:r w:rsidRPr="007675C1">
        <w:rPr>
          <w:sz w:val="20"/>
          <w:szCs w:val="20"/>
        </w:rPr>
        <w:t xml:space="preserve">(1Pt </w:t>
      </w:r>
      <w:r w:rsidR="0084609B" w:rsidRPr="007675C1">
        <w:rPr>
          <w:sz w:val="20"/>
          <w:szCs w:val="20"/>
        </w:rPr>
        <w:t>1,</w:t>
      </w:r>
      <w:r w:rsidR="00264D58">
        <w:rPr>
          <w:sz w:val="20"/>
          <w:szCs w:val="20"/>
        </w:rPr>
        <w:t>1</w:t>
      </w:r>
      <w:r w:rsidR="00756545" w:rsidRPr="007675C1">
        <w:rPr>
          <w:sz w:val="20"/>
          <w:szCs w:val="20"/>
        </w:rPr>
        <w:t>3</w:t>
      </w:r>
      <w:r w:rsidR="0084609B" w:rsidRPr="007675C1">
        <w:rPr>
          <w:sz w:val="20"/>
          <w:szCs w:val="20"/>
        </w:rPr>
        <w:t>-</w:t>
      </w:r>
      <w:r w:rsidR="00731D5C" w:rsidRPr="007675C1">
        <w:rPr>
          <w:sz w:val="20"/>
          <w:szCs w:val="20"/>
        </w:rPr>
        <w:t>2</w:t>
      </w:r>
      <w:r w:rsidR="00264D58">
        <w:rPr>
          <w:sz w:val="20"/>
          <w:szCs w:val="20"/>
        </w:rPr>
        <w:t>5</w:t>
      </w:r>
      <w:r w:rsidR="00731D5C" w:rsidRPr="007675C1">
        <w:rPr>
          <w:sz w:val="20"/>
          <w:szCs w:val="20"/>
        </w:rPr>
        <w:t>)</w:t>
      </w:r>
    </w:p>
    <w:p w:rsidR="00892FC2" w:rsidRDefault="004E52DB" w:rsidP="004E52DB">
      <w:pPr>
        <w:jc w:val="both"/>
      </w:pPr>
      <w:r w:rsidRPr="004E52DB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-1185</wp:posOffset>
            </wp:positionV>
            <wp:extent cx="3684905" cy="2374900"/>
            <wp:effectExtent l="0" t="0" r="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E54">
        <w:t xml:space="preserve">1. </w:t>
      </w:r>
      <w:r w:rsidR="001307CF">
        <w:rPr>
          <w:b/>
          <w:bCs/>
        </w:rPr>
        <w:t>Povzbudenie prvých kresťanov.</w:t>
      </w:r>
      <w:r w:rsidR="008B3240">
        <w:rPr>
          <w:b/>
          <w:bCs/>
        </w:rPr>
        <w:t xml:space="preserve"> </w:t>
      </w:r>
      <w:r w:rsidR="00E04D65" w:rsidRPr="00E04D65">
        <w:t xml:space="preserve">Slovná spojka </w:t>
      </w:r>
      <w:r w:rsidR="00E04D65" w:rsidRPr="00E04D65">
        <w:rPr>
          <w:i/>
          <w:iCs/>
        </w:rPr>
        <w:t>preto</w:t>
      </w:r>
      <w:r w:rsidR="00E04D65">
        <w:t xml:space="preserve"> nám jasne naznačuje, že teraz prichádza pre adresátov listu moment povzbudenia. </w:t>
      </w:r>
      <w:r>
        <w:t xml:space="preserve"> </w:t>
      </w:r>
      <w:r w:rsidR="00E04D65">
        <w:t>K čomu povzbudzuje sv. Peter kresťanov roztrúsených po celej malej Ázii?</w:t>
      </w:r>
      <w:r w:rsidR="00892FC2">
        <w:t xml:space="preserve"> </w:t>
      </w:r>
      <w:r w:rsidR="00E04D65" w:rsidRPr="00E04D65">
        <w:t>Dostávajú</w:t>
      </w:r>
      <w:r w:rsidR="00E04D65">
        <w:t xml:space="preserve"> </w:t>
      </w:r>
      <w:r w:rsidR="002F3BC4">
        <w:t>tri</w:t>
      </w:r>
      <w:r w:rsidR="00E04D65">
        <w:t xml:space="preserve"> rady, úlohy. </w:t>
      </w:r>
    </w:p>
    <w:p w:rsidR="00E04D65" w:rsidRDefault="00892FC2" w:rsidP="004E52DB">
      <w:pPr>
        <w:jc w:val="both"/>
      </w:pPr>
      <w:r>
        <w:rPr>
          <w:b/>
          <w:bCs/>
        </w:rPr>
        <w:t>1.</w:t>
      </w:r>
      <w:r>
        <w:t xml:space="preserve"> </w:t>
      </w:r>
      <w:r w:rsidRPr="00892FC2">
        <w:rPr>
          <w:b/>
          <w:bCs/>
        </w:rPr>
        <w:t>P</w:t>
      </w:r>
      <w:r w:rsidR="00E04D65" w:rsidRPr="001307CF">
        <w:rPr>
          <w:b/>
          <w:bCs/>
        </w:rPr>
        <w:t>repásať si bedrá mysle</w:t>
      </w:r>
      <w:r w:rsidR="00E04D65">
        <w:rPr>
          <w:i/>
          <w:iCs/>
        </w:rPr>
        <w:t>.</w:t>
      </w:r>
      <w:r w:rsidR="00E04D65">
        <w:t xml:space="preserve"> Toto povzbudenie nás odkazuje na veľkú tému </w:t>
      </w:r>
      <w:r w:rsidR="00E04D65">
        <w:rPr>
          <w:i/>
          <w:iCs/>
        </w:rPr>
        <w:t>bdelosti,</w:t>
      </w:r>
      <w:r w:rsidR="00E04D65">
        <w:t xml:space="preserve"> ktorú nachádzame aj v evanjeliách </w:t>
      </w:r>
      <w:r w:rsidR="001307CF">
        <w:t>i</w:t>
      </w:r>
      <w:r w:rsidR="00E04D65">
        <w:t xml:space="preserve"> u sv. Pavla. </w:t>
      </w:r>
      <w:r w:rsidR="00E04D65" w:rsidRPr="00E04D65">
        <w:rPr>
          <w:i/>
          <w:iCs/>
        </w:rPr>
        <w:t xml:space="preserve">Bedrá majte opásané a lampy zažaté! </w:t>
      </w:r>
      <w:r w:rsidR="00C71C43">
        <w:t>hovorí Ježiš svoji</w:t>
      </w:r>
      <w:r w:rsidR="001307CF">
        <w:t xml:space="preserve">m poslucháčom, </w:t>
      </w:r>
      <w:r w:rsidR="00E04D65" w:rsidRPr="00E04D65">
        <w:rPr>
          <w:i/>
          <w:iCs/>
        </w:rPr>
        <w:t>Buďte podobní ľuďom, ktorí očakávajú svojho pána, keď sa má vrátiť zo svadby</w:t>
      </w:r>
      <w:r w:rsidR="0005239B">
        <w:t xml:space="preserve"> hovorí Ježiš svoji</w:t>
      </w:r>
      <w:r w:rsidR="00E04D65">
        <w:t>m poslucháčom (</w:t>
      </w:r>
      <w:proofErr w:type="spellStart"/>
      <w:r w:rsidR="00E04D65">
        <w:t>Lk</w:t>
      </w:r>
      <w:proofErr w:type="spellEnd"/>
      <w:r w:rsidR="00E04D65">
        <w:t xml:space="preserve"> 12,35-36). </w:t>
      </w:r>
      <w:r w:rsidR="001307CF">
        <w:t xml:space="preserve">Sv. Pavol zase píše Efezanom: </w:t>
      </w:r>
      <w:r w:rsidR="001307CF" w:rsidRPr="001307CF">
        <w:rPr>
          <w:i/>
          <w:iCs/>
        </w:rPr>
        <w:t xml:space="preserve">Preto si vezmite Božiu výzbroj, aby ste mohli v deň zla odolať, všetko prekonať a obstáť! </w:t>
      </w:r>
      <w:r w:rsidR="001307CF" w:rsidRPr="001307CF">
        <w:rPr>
          <w:i/>
          <w:iCs/>
          <w:vertAlign w:val="superscript"/>
        </w:rPr>
        <w:t>14</w:t>
      </w:r>
      <w:r w:rsidR="001307CF" w:rsidRPr="001307CF">
        <w:rPr>
          <w:i/>
          <w:iCs/>
        </w:rPr>
        <w:t xml:space="preserve"> Stojte teda: bedrá si prepášte pravdou, oblečte si pancier spravodlivosti </w:t>
      </w:r>
      <w:r w:rsidR="001307CF" w:rsidRPr="001307CF">
        <w:rPr>
          <w:i/>
          <w:iCs/>
          <w:vertAlign w:val="superscript"/>
        </w:rPr>
        <w:t>15</w:t>
      </w:r>
      <w:r w:rsidR="001307CF" w:rsidRPr="001307CF">
        <w:rPr>
          <w:i/>
          <w:iCs/>
        </w:rPr>
        <w:t xml:space="preserve"> a obujte si pohotovosť pre evanjelium pokoja! </w:t>
      </w:r>
      <w:r w:rsidR="001307CF" w:rsidRPr="001307CF">
        <w:rPr>
          <w:i/>
          <w:iCs/>
          <w:vertAlign w:val="superscript"/>
        </w:rPr>
        <w:t>16</w:t>
      </w:r>
      <w:r w:rsidR="001307CF" w:rsidRPr="001307CF">
        <w:rPr>
          <w:i/>
          <w:iCs/>
        </w:rPr>
        <w:t xml:space="preserve"> Pri všetkom si vezmite štít viery, ktorým môžete uhasiť všetky ohnivé šípy zloducha! </w:t>
      </w:r>
      <w:r w:rsidR="001307CF" w:rsidRPr="001307CF">
        <w:rPr>
          <w:i/>
          <w:iCs/>
          <w:vertAlign w:val="superscript"/>
        </w:rPr>
        <w:t>17</w:t>
      </w:r>
      <w:r w:rsidR="001307CF" w:rsidRPr="001307CF">
        <w:rPr>
          <w:i/>
          <w:iCs/>
        </w:rPr>
        <w:t xml:space="preserve"> A zoberte si aj prilbu spásy a meč Ducha, ktorým je Božie slovo! </w:t>
      </w:r>
      <w:r w:rsidR="001307CF" w:rsidRPr="001307CF">
        <w:rPr>
          <w:i/>
          <w:iCs/>
          <w:vertAlign w:val="superscript"/>
        </w:rPr>
        <w:t>18</w:t>
      </w:r>
      <w:r w:rsidR="001307CF" w:rsidRPr="001307CF">
        <w:rPr>
          <w:i/>
          <w:iCs/>
        </w:rPr>
        <w:t xml:space="preserve"> Vo všetkých modlitbách a prosbách sa modlite v každom čase v Duchu! A v ňom </w:t>
      </w:r>
      <w:r w:rsidR="001307CF" w:rsidRPr="001307CF">
        <w:rPr>
          <w:b/>
          <w:bCs/>
          <w:i/>
          <w:iCs/>
        </w:rPr>
        <w:t>vytrvalo bdejte</w:t>
      </w:r>
      <w:r w:rsidR="001307CF" w:rsidRPr="001307CF">
        <w:rPr>
          <w:i/>
          <w:iCs/>
        </w:rPr>
        <w:t xml:space="preserve"> a proste za všetkých svätých!</w:t>
      </w:r>
      <w:r w:rsidR="001307CF">
        <w:t xml:space="preserve"> (</w:t>
      </w:r>
      <w:proofErr w:type="spellStart"/>
      <w:r w:rsidR="001307CF">
        <w:t>Ef</w:t>
      </w:r>
      <w:proofErr w:type="spellEnd"/>
      <w:r w:rsidR="001307CF">
        <w:t xml:space="preserve"> 6,13-18) Prapôvodný vzor tejto bdelosti</w:t>
      </w:r>
      <w:r w:rsidR="00EB7606">
        <w:t>, ktorá je vyjadrená</w:t>
      </w:r>
      <w:r w:rsidR="001307CF">
        <w:t xml:space="preserve"> opásanými bedrami </w:t>
      </w:r>
      <w:r w:rsidR="00EB7606">
        <w:t xml:space="preserve">(= človek oblečený na cestu) </w:t>
      </w:r>
      <w:r w:rsidR="001307CF">
        <w:t xml:space="preserve">nachádzame v knihe </w:t>
      </w:r>
      <w:proofErr w:type="spellStart"/>
      <w:r w:rsidR="001307CF">
        <w:t>Exodus</w:t>
      </w:r>
      <w:proofErr w:type="spellEnd"/>
      <w:r w:rsidR="001307CF">
        <w:t xml:space="preserve">, kde </w:t>
      </w:r>
      <w:r w:rsidR="00EB7606">
        <w:t>takýmto spôsobom jedia členovia vyvoleného národa veľkonočného baránka (Ex 12,11): s opásanými bedrami,</w:t>
      </w:r>
      <w:r w:rsidR="0005239B">
        <w:t xml:space="preserve"> jedia narýchlo, pripravení</w:t>
      </w:r>
      <w:r w:rsidR="00EB7606">
        <w:t xml:space="preserve"> vykročiť z domu otroctva na slobodu.</w:t>
      </w:r>
    </w:p>
    <w:p w:rsidR="00EB7606" w:rsidRDefault="00EB7606" w:rsidP="004E52DB">
      <w:pPr>
        <w:jc w:val="both"/>
      </w:pPr>
      <w:r>
        <w:t xml:space="preserve">Text listu nám však poskytuje zaujímavú metaforu: hovorí, že </w:t>
      </w:r>
      <w:r w:rsidRPr="002F3BC4">
        <w:rPr>
          <w:b/>
          <w:bCs/>
        </w:rPr>
        <w:t>kresťania majú mať prepásané bedrá mysle</w:t>
      </w:r>
      <w:r>
        <w:t xml:space="preserve">. Táto metafora nám tak mimovoľne pripomína niečo aj z nášho súčasného myslenia, ktoré </w:t>
      </w:r>
      <w:r w:rsidR="009571DD">
        <w:t xml:space="preserve">je formulované </w:t>
      </w:r>
      <w:r>
        <w:t xml:space="preserve">takto: </w:t>
      </w:r>
      <w:r w:rsidRPr="002F3BC4">
        <w:rPr>
          <w:i/>
          <w:iCs/>
        </w:rPr>
        <w:t>všetko sa začína v hlave</w:t>
      </w:r>
      <w:r>
        <w:t xml:space="preserve">. </w:t>
      </w:r>
      <w:r w:rsidR="009571DD">
        <w:t>Pavol</w:t>
      </w:r>
      <w:r>
        <w:t xml:space="preserve"> hovorí, že </w:t>
      </w:r>
      <w:r w:rsidR="009571DD">
        <w:t>máme byť neustále pripravení</w:t>
      </w:r>
      <w:r>
        <w:t xml:space="preserve"> prejsť zo starého zmýšľania k novému, od mentalit</w:t>
      </w:r>
      <w:r w:rsidR="0005239B">
        <w:t>y sveta k mentalite Božej. Mnoho</w:t>
      </w:r>
      <w:r>
        <w:t>krát si myslíme, že kresťanský život závisí len od toho, čo sa nám podarí</w:t>
      </w:r>
      <w:r w:rsidR="00B956A6">
        <w:t xml:space="preserve"> urobiť. Od toho, ako sme pohotoví do služby. Zaiste. </w:t>
      </w:r>
      <w:r w:rsidR="009571DD">
        <w:t>Ale čo robiť, keď</w:t>
      </w:r>
      <w:r w:rsidR="00B956A6">
        <w:t xml:space="preserve"> naša ochota slúžiť </w:t>
      </w:r>
      <w:r w:rsidR="009571DD">
        <w:t>zažije veľkú krízu</w:t>
      </w:r>
      <w:r w:rsidR="00B956A6">
        <w:t xml:space="preserve">. </w:t>
      </w:r>
      <w:r w:rsidR="009571DD">
        <w:t>Nezáujem</w:t>
      </w:r>
      <w:r w:rsidR="00B956A6">
        <w:t xml:space="preserve"> iných, nie sme pochopení, prijímaní. </w:t>
      </w:r>
      <w:r w:rsidR="009571DD">
        <w:t xml:space="preserve">To sú chvíle keď máme chuť </w:t>
      </w:r>
      <w:r w:rsidR="00B956A6">
        <w:t>uzatvoriť sa do seba</w:t>
      </w:r>
      <w:r w:rsidR="009571DD">
        <w:t xml:space="preserve"> a prestať so všetkými aktivitami</w:t>
      </w:r>
      <w:r w:rsidR="00B956A6">
        <w:t xml:space="preserve">. V takejto chvíli je potrebné </w:t>
      </w:r>
      <w:r w:rsidR="009571DD">
        <w:t xml:space="preserve">mať opásané bedrá mysle, aby </w:t>
      </w:r>
      <w:r w:rsidR="00B956A6">
        <w:t xml:space="preserve">naše vnútro </w:t>
      </w:r>
      <w:r w:rsidR="009571DD">
        <w:t>bolo ochotné osvojovať si</w:t>
      </w:r>
      <w:r w:rsidR="00B956A6">
        <w:t xml:space="preserve"> Kristovu mentalitu, mať schopnosť prejsť od </w:t>
      </w:r>
      <w:r w:rsidR="009571DD">
        <w:t>zmýšľania</w:t>
      </w:r>
      <w:r w:rsidR="00B956A6">
        <w:t xml:space="preserve"> bez Krista, ku Kristovmu zmýšľaniu. On sa nikdy neriadil podľa úspechu alebo neúspechu</w:t>
      </w:r>
      <w:r w:rsidR="009571DD">
        <w:t>, prijatia alebo neprijatia</w:t>
      </w:r>
      <w:r w:rsidR="00B956A6">
        <w:t xml:space="preserve">. Keď mal úspech v Kafarnaume, vtedy ho apoštoli hľadali, kde zmizol. Keď zažíval odpor, úklady, neprijatie, nikdy sa nevzdal. Keď jeho učeníci </w:t>
      </w:r>
      <w:r w:rsidR="00B956A6">
        <w:lastRenderedPageBreak/>
        <w:t xml:space="preserve">boli plní nepochopenia, egoizmu a namyslenosti, nikdy ich neodohnal, ale trpezlivo s nimi pracoval. Opášme si bedrá mysle, aby vo chvíľach znechutenia a pokušenia nás priviedla k novým myšlienkam, k novému svetlu, k novej ochote. </w:t>
      </w:r>
    </w:p>
    <w:p w:rsidR="002F3BC4" w:rsidRDefault="002F3BC4" w:rsidP="004E52DB">
      <w:pPr>
        <w:jc w:val="both"/>
      </w:pPr>
      <w:r>
        <w:t xml:space="preserve">2. </w:t>
      </w:r>
      <w:r w:rsidRPr="002F3BC4">
        <w:rPr>
          <w:b/>
          <w:bCs/>
        </w:rPr>
        <w:t>Buďte triezvi</w:t>
      </w:r>
      <w:r>
        <w:rPr>
          <w:b/>
          <w:bCs/>
        </w:rPr>
        <w:t xml:space="preserve">. </w:t>
      </w:r>
      <w:r>
        <w:t xml:space="preserve">Tento text, ako nám znie z nášho prekladu, nás privádza alebo k téme alkoholu (netreba sa veľmi smiať, aj Ježiš hovoril o nevernom sluhovi, ktorý jedol, pil a opíjal sa, pričom sa zle správal k ostatným) alebo k téme určitej vyváženosti alebo rozvážnosti v našom konaní. Slovo triezvi by sa podľa iných prekladov dalo nahradiť aj slovom skromní alebo striedmi. Azda najlepšie všetko vystihuje to posledné slovo: striedmosť. </w:t>
      </w:r>
      <w:r w:rsidR="008C52FB">
        <w:t xml:space="preserve">Je to vedomý postoj ľudí, ktorí sa nenaháňajú za zbytočnosťami, ktorí sa vedia uspokojiť s podstatným. Sú si vedomí toho, že od majetkov a tzv. úspechov nezávisí náš život. </w:t>
      </w:r>
      <w:r w:rsidR="00795010">
        <w:t>Ich život</w:t>
      </w:r>
      <w:r w:rsidR="008C52FB">
        <w:t xml:space="preserve"> je zakotvený niekde inde. Je to projekt slobodných ľudí uprostred tohto sveta, </w:t>
      </w:r>
      <w:r w:rsidR="00795010">
        <w:t>ktorý</w:t>
      </w:r>
      <w:r w:rsidR="008C52FB">
        <w:t xml:space="preserve"> láka a</w:t>
      </w:r>
      <w:r w:rsidR="00795010">
        <w:t> tým aj</w:t>
      </w:r>
      <w:r w:rsidR="008C52FB">
        <w:t> zotročuje.</w:t>
      </w:r>
    </w:p>
    <w:p w:rsidR="008C52FB" w:rsidRDefault="008C52FB" w:rsidP="004E52DB">
      <w:pPr>
        <w:jc w:val="both"/>
      </w:pPr>
      <w:r>
        <w:t xml:space="preserve">3. </w:t>
      </w:r>
      <w:r w:rsidRPr="008C52FB">
        <w:rPr>
          <w:b/>
          <w:bCs/>
        </w:rPr>
        <w:t>Ce</w:t>
      </w:r>
      <w:r w:rsidR="0005239B">
        <w:rPr>
          <w:b/>
          <w:bCs/>
        </w:rPr>
        <w:t>lú svoju nádej uprite na milosť,</w:t>
      </w:r>
      <w:r w:rsidRPr="008C52FB">
        <w:rPr>
          <w:b/>
          <w:bCs/>
        </w:rPr>
        <w:t xml:space="preserve"> </w:t>
      </w:r>
      <w:r>
        <w:t xml:space="preserve">Človek nie je len to, čo prežil a ani to, čo má a čo dosiahol. Človek je aj to, kam sa upiera jeho zrak a po čom túži. Kresťan je človek nádeje. Sv. Pavol jasne hovorí Solúnčanom: </w:t>
      </w:r>
      <w:r w:rsidR="00317935">
        <w:t xml:space="preserve">Vy sa nemusíte zarmucovať ako ostatní, ktorí nemajú nádeje (1 </w:t>
      </w:r>
      <w:proofErr w:type="spellStart"/>
      <w:r w:rsidR="00317935">
        <w:t>Sol</w:t>
      </w:r>
      <w:proofErr w:type="spellEnd"/>
      <w:r w:rsidR="00317935">
        <w:t xml:space="preserve"> 4,13) </w:t>
      </w:r>
      <w:r w:rsidR="0078676C">
        <w:t>A </w:t>
      </w:r>
      <w:proofErr w:type="spellStart"/>
      <w:r w:rsidR="0078676C">
        <w:t>Efezanom</w:t>
      </w:r>
      <w:proofErr w:type="spellEnd"/>
      <w:r w:rsidR="0078676C">
        <w:t xml:space="preserve"> tiež to, že predtým než stretli Krista boli </w:t>
      </w:r>
      <w:r w:rsidR="0078676C" w:rsidRPr="0078676C">
        <w:t>„bez nádeje a bez Boha na svete“ (</w:t>
      </w:r>
      <w:proofErr w:type="spellStart"/>
      <w:r w:rsidR="0078676C" w:rsidRPr="0078676C">
        <w:t>Ef</w:t>
      </w:r>
      <w:proofErr w:type="spellEnd"/>
      <w:r w:rsidR="0078676C" w:rsidRPr="0078676C">
        <w:t xml:space="preserve"> 2,12).</w:t>
      </w:r>
      <w:r w:rsidR="0078676C">
        <w:t xml:space="preserve"> </w:t>
      </w:r>
      <w:r w:rsidR="00317935">
        <w:t xml:space="preserve">Nádej, to je sila na cestu. Pápež Benedikt píše: </w:t>
      </w:r>
      <w:r w:rsidR="00317935" w:rsidRPr="00317935">
        <w:rPr>
          <w:i/>
          <w:iCs/>
        </w:rPr>
        <w:t>Jej sila nám umožňuje čeliť prítomnosti. Prítomnosti, ktorá je aj ťažkou súčasnosťou a možno ju prijímať a žiť, ak smeruje k cieľu a ak si týmto cieľom môžeme byť istí, ak je tento cieľ taký veľký, že stojí za námahy spojené s cestou k nemu.</w:t>
      </w:r>
      <w:r w:rsidR="00317935">
        <w:t xml:space="preserve"> (</w:t>
      </w:r>
      <w:proofErr w:type="spellStart"/>
      <w:r w:rsidR="00317935">
        <w:t>Spes</w:t>
      </w:r>
      <w:proofErr w:type="spellEnd"/>
      <w:r w:rsidR="00317935">
        <w:t xml:space="preserve"> </w:t>
      </w:r>
      <w:proofErr w:type="spellStart"/>
      <w:r w:rsidR="00317935">
        <w:t>salvi</w:t>
      </w:r>
      <w:proofErr w:type="spellEnd"/>
      <w:r w:rsidR="00317935">
        <w:t xml:space="preserve"> 1). Prvý Petrov list nás neskôr, v tretej kapitole vyzve, aby </w:t>
      </w:r>
      <w:r w:rsidR="00795010">
        <w:t>sme si</w:t>
      </w:r>
      <w:r w:rsidR="00317935">
        <w:t xml:space="preserve"> vedeli</w:t>
      </w:r>
      <w:r w:rsidR="00795010">
        <w:t xml:space="preserve"> túto nádej</w:t>
      </w:r>
      <w:r w:rsidR="00317935">
        <w:t xml:space="preserve"> zdôvodniť (1Pt 3,15). </w:t>
      </w:r>
    </w:p>
    <w:p w:rsidR="00317935" w:rsidRDefault="00317935" w:rsidP="004E52DB">
      <w:pPr>
        <w:jc w:val="both"/>
      </w:pPr>
      <w:r>
        <w:t xml:space="preserve">4. </w:t>
      </w:r>
      <w:r w:rsidRPr="00317935">
        <w:rPr>
          <w:b/>
          <w:bCs/>
        </w:rPr>
        <w:t>ktorú dostanete, keď sa zjaví Ježiš Kristus</w:t>
      </w:r>
      <w:r>
        <w:t xml:space="preserve">. Takže kresťan je človek, ktorý čaká na koniec sveta? </w:t>
      </w:r>
      <w:r w:rsidR="00892FC2">
        <w:t>Je to človek, ktorý všetku svoju nádej vkladá do večnosti? Odpoveď je: aj áno aj nie. Áno, lebo večnosť nám bola sľúb</w:t>
      </w:r>
      <w:r w:rsidR="0005239B">
        <w:t xml:space="preserve">ená, tam bude naplnenie. A nie </w:t>
      </w:r>
      <w:r w:rsidR="00892FC2">
        <w:t>preto</w:t>
      </w:r>
      <w:r w:rsidR="0005239B">
        <w:t>,</w:t>
      </w:r>
      <w:r w:rsidR="00892FC2">
        <w:t xml:space="preserve"> lebo my nežijeme nádej, ktorá sa naplní, ale ktorá sa naplnila alebo lepšie napĺňa. Ak totiž milosť a nádej je Ježiš, tak on už prišiel, on je tu, je vedľa nás a my svoju nádej žijeme v ňom a s ním. Nielen čakáme, ale ju už aj žijeme. Náš kresťanský život je prežívanie nádeje – ale Kristus v Eucharistii je plná prítomnosť a istota tejto nádeje. Podobne aj spoveď, podobne aj celý náš život milosti, čo je vlastne život v Kristovi. </w:t>
      </w:r>
    </w:p>
    <w:p w:rsidR="00E8305B" w:rsidRDefault="0078676C" w:rsidP="00E8305B">
      <w:pPr>
        <w:spacing w:after="0"/>
        <w:jc w:val="both"/>
        <w:rPr>
          <w:i/>
          <w:iCs/>
        </w:rPr>
      </w:pPr>
      <w:r>
        <w:t xml:space="preserve">5. Benedikt XVI vo svojej encyklike poukazuje na príklad </w:t>
      </w:r>
      <w:r w:rsidR="00665D7A">
        <w:t xml:space="preserve">Jozefíny </w:t>
      </w:r>
      <w:proofErr w:type="spellStart"/>
      <w:r w:rsidR="00665D7A">
        <w:t>Bakhity</w:t>
      </w:r>
      <w:proofErr w:type="spellEnd"/>
      <w:r w:rsidR="00665D7A">
        <w:t xml:space="preserve">, africkej otrokyne, ktorá napriek krutej životnej ceste plnej utrpenia a prázdnoty napokon našla život plný nádeje. Keď spoznala Krista, keď spoznala Boha jej život sa zmenil. Pápež poznamenáva: </w:t>
      </w:r>
      <w:r w:rsidR="00665D7A" w:rsidRPr="00665D7A">
        <w:rPr>
          <w:i/>
          <w:iCs/>
        </w:rPr>
        <w:t xml:space="preserve">Dospieť k poznaniu Boha, pravého Boha, znamená dostať nádej. Pre nás, ktorí stále </w:t>
      </w:r>
      <w:r w:rsidR="00212211">
        <w:rPr>
          <w:i/>
          <w:iCs/>
        </w:rPr>
        <w:t xml:space="preserve">žijeme </w:t>
      </w:r>
    </w:p>
    <w:p w:rsidR="00795010" w:rsidRPr="00212211" w:rsidRDefault="00901224" w:rsidP="00E8305B">
      <w:pPr>
        <w:spacing w:after="0"/>
        <w:jc w:val="both"/>
        <w:rPr>
          <w:i/>
          <w:iCs/>
        </w:rPr>
      </w:pPr>
      <w:r>
        <w:rPr>
          <w:i/>
          <w:iCs/>
        </w:rPr>
        <w:t xml:space="preserve">s </w:t>
      </w:r>
      <w:r w:rsidR="00212211">
        <w:rPr>
          <w:i/>
          <w:iCs/>
        </w:rPr>
        <w:t xml:space="preserve">kresťanským  </w:t>
      </w:r>
      <w:r w:rsidR="00665D7A" w:rsidRPr="00665D7A">
        <w:rPr>
          <w:i/>
          <w:iCs/>
        </w:rPr>
        <w:t xml:space="preserve">pojmom Boha a sme si naň zvykli, vlastnenie nádeje, pochádzajúcej </w:t>
      </w:r>
      <w:r w:rsidR="00212211">
        <w:rPr>
          <w:i/>
          <w:iCs/>
        </w:rPr>
        <w:t xml:space="preserve">z </w:t>
      </w:r>
      <w:r w:rsidR="00665D7A" w:rsidRPr="00665D7A">
        <w:rPr>
          <w:i/>
          <w:iCs/>
        </w:rPr>
        <w:t>reálneho stretnutia s týmto Bohom, si už takmer ani neuvedomujeme.</w:t>
      </w:r>
      <w:r w:rsidR="00665D7A">
        <w:t xml:space="preserve"> </w:t>
      </w:r>
    </w:p>
    <w:p w:rsidR="00E8305B" w:rsidRDefault="00665D7A" w:rsidP="00E8305B">
      <w:pPr>
        <w:spacing w:after="0"/>
        <w:jc w:val="both"/>
        <w:rPr>
          <w:i/>
          <w:iCs/>
        </w:rPr>
      </w:pPr>
      <w:r>
        <w:t>Čo sa odohralo v živote Jozefíny </w:t>
      </w:r>
      <w:proofErr w:type="spellStart"/>
      <w:r>
        <w:t>Bakhity</w:t>
      </w:r>
      <w:proofErr w:type="spellEnd"/>
      <w:r>
        <w:t xml:space="preserve">? </w:t>
      </w:r>
      <w:r w:rsidRPr="00665D7A">
        <w:rPr>
          <w:i/>
          <w:iCs/>
        </w:rPr>
        <w:t xml:space="preserve">Keď mala deväť rokov, uniesli ju priekupníci </w:t>
      </w:r>
    </w:p>
    <w:p w:rsidR="00E8305B" w:rsidRDefault="00665D7A" w:rsidP="00E8305B">
      <w:pPr>
        <w:spacing w:after="0"/>
        <w:jc w:val="both"/>
        <w:rPr>
          <w:i/>
          <w:iCs/>
        </w:rPr>
      </w:pPr>
      <w:r w:rsidRPr="00665D7A">
        <w:rPr>
          <w:i/>
          <w:iCs/>
        </w:rPr>
        <w:t xml:space="preserve">s otrokmi, bola krvavo dopichaná a päťkrát predaná na trhoch v Sudáne. Napokon sa ako otrokyňa ocitla v službe matky a manželky istého generála, kde bola denne do krvi bičovaná, z čoho jej na celý život zostalo 144 jaziev. Nakoniec ju kúpil taliansky obchodník pre talianskeho konzula </w:t>
      </w:r>
      <w:proofErr w:type="spellStart"/>
      <w:r w:rsidRPr="00665D7A">
        <w:rPr>
          <w:i/>
          <w:iCs/>
        </w:rPr>
        <w:t>Callista</w:t>
      </w:r>
      <w:proofErr w:type="spellEnd"/>
      <w:r w:rsidRPr="00665D7A">
        <w:rPr>
          <w:i/>
          <w:iCs/>
        </w:rPr>
        <w:t xml:space="preserve"> </w:t>
      </w:r>
      <w:proofErr w:type="spellStart"/>
      <w:r w:rsidRPr="00665D7A">
        <w:rPr>
          <w:i/>
          <w:iCs/>
        </w:rPr>
        <w:t>Legnaniho</w:t>
      </w:r>
      <w:proofErr w:type="spellEnd"/>
      <w:r w:rsidRPr="00665D7A">
        <w:rPr>
          <w:i/>
          <w:iCs/>
        </w:rPr>
        <w:t xml:space="preserve">, ktorý sa pre postup </w:t>
      </w:r>
      <w:proofErr w:type="spellStart"/>
      <w:r w:rsidRPr="00665D7A">
        <w:rPr>
          <w:i/>
          <w:iCs/>
        </w:rPr>
        <w:t>mahdistov</w:t>
      </w:r>
      <w:proofErr w:type="spellEnd"/>
      <w:r w:rsidRPr="00665D7A">
        <w:rPr>
          <w:i/>
          <w:iCs/>
        </w:rPr>
        <w:t xml:space="preserve"> vrátil do Talianska. Tam po takých hrozných „majiteľoch“, ktorých majetkom do tej chvíle bola, </w:t>
      </w:r>
      <w:proofErr w:type="spellStart"/>
      <w:r w:rsidRPr="00665D7A">
        <w:rPr>
          <w:i/>
          <w:iCs/>
        </w:rPr>
        <w:t>Bakhita</w:t>
      </w:r>
      <w:proofErr w:type="spellEnd"/>
      <w:r w:rsidRPr="00665D7A">
        <w:rPr>
          <w:i/>
          <w:iCs/>
        </w:rPr>
        <w:t xml:space="preserve"> spoznala </w:t>
      </w:r>
      <w:r w:rsidRPr="00665D7A">
        <w:rPr>
          <w:i/>
          <w:iCs/>
        </w:rPr>
        <w:lastRenderedPageBreak/>
        <w:t>„majiteľa“ úplne iného – a v benátskom nárečí, ktoré sa tam naučila, volala slovom „</w:t>
      </w:r>
      <w:proofErr w:type="spellStart"/>
      <w:r w:rsidRPr="00665D7A">
        <w:rPr>
          <w:i/>
          <w:iCs/>
        </w:rPr>
        <w:t>paron</w:t>
      </w:r>
      <w:proofErr w:type="spellEnd"/>
      <w:r w:rsidRPr="00665D7A">
        <w:rPr>
          <w:i/>
          <w:iCs/>
        </w:rPr>
        <w:t xml:space="preserve">“* aj živého Boha, Boha Ježiša Krista. Doteraz poznala len majiteľov, ktorí ňou pohŕdali a zle </w:t>
      </w:r>
    </w:p>
    <w:p w:rsidR="00665D7A" w:rsidRPr="00665D7A" w:rsidRDefault="00665D7A" w:rsidP="00E8305B">
      <w:pPr>
        <w:spacing w:after="0"/>
        <w:jc w:val="both"/>
        <w:rPr>
          <w:i/>
          <w:iCs/>
        </w:rPr>
      </w:pPr>
      <w:r w:rsidRPr="00665D7A">
        <w:rPr>
          <w:i/>
          <w:iCs/>
        </w:rPr>
        <w:t>s ňou zaobchádzali, v najlepšom prípade ju považovali za užitočnú otrokyňu. Teraz však počula, že jestvuje „</w:t>
      </w:r>
      <w:proofErr w:type="spellStart"/>
      <w:r w:rsidRPr="00665D7A">
        <w:rPr>
          <w:i/>
          <w:iCs/>
        </w:rPr>
        <w:t>paron</w:t>
      </w:r>
      <w:proofErr w:type="spellEnd"/>
      <w:r w:rsidRPr="00665D7A">
        <w:rPr>
          <w:i/>
          <w:iCs/>
        </w:rPr>
        <w:t>“ nad všetkými majiteľmi, Pán všetkých pánov, a že tento Pán je dobrý, zosobnená dobrota. Dozvedela sa, že tento Pán poznal aj ju, on ju stvoril, ba dokonca ju miloval. Aj ona bola milovaná, a dokonca od najvyššieho „</w:t>
      </w:r>
      <w:proofErr w:type="spellStart"/>
      <w:r w:rsidRPr="00665D7A">
        <w:rPr>
          <w:i/>
          <w:iCs/>
        </w:rPr>
        <w:t>Parona</w:t>
      </w:r>
      <w:proofErr w:type="spellEnd"/>
      <w:r w:rsidRPr="00665D7A">
        <w:rPr>
          <w:i/>
          <w:iCs/>
        </w:rPr>
        <w:t>“, pred ktorým sú aj všetci majitelia iba biedni služobníci. Ona bola poznaná, milovaná a očakávaná. Tento Pán osobne zažil dokonca údel bičovaného a teraz ju očakával „po Božej pravici“. Takže aj ona mala nádej – nielen malú nádej, že našla menej krutých majiteľov, ale veľkú nádej: som bezpodmienečne milovaná a čokoľvek sa stane, táto Láska ma očakáva. A tak je môj život dobrý. Prostredníctvom spoznania tejto nádeje bola „vykúpená“, necítila sa viac otrokyňou, ale slobodnou Božou dcérou.</w:t>
      </w:r>
    </w:p>
    <w:p w:rsidR="00C67CBE" w:rsidRDefault="00665D7A" w:rsidP="004E20D8">
      <w:pPr>
        <w:spacing w:after="120"/>
        <w:jc w:val="both"/>
      </w:pPr>
      <w:r>
        <w:t xml:space="preserve">6. Sme povolaní znovuobjaviť silu kresťanskej nádeje. </w:t>
      </w:r>
      <w:r w:rsidR="00587D77">
        <w:t xml:space="preserve">Uprostred zmätku slov, poloprávd, </w:t>
      </w:r>
      <w:bookmarkStart w:id="0" w:name="_GoBack"/>
      <w:bookmarkEnd w:id="0"/>
      <w:r w:rsidR="00587D77">
        <w:t xml:space="preserve">klamstiev, ktoré sú okolo nás, ba aj uprostred sklamaní sa z kresťanských spoločenstiev a ich smerovaní a tiež z vlastných slabostí, ako synovia a dcéry dona Bosca, sme povolaní zachovať si ideál evanjelia a výchovy. My veríme, máme nádej, ktorá je presvedčením a istotou, že evanjelium môže dať svetlo tomuto svetu, a že trpezlivá výchova založená na rozume, viere a láskavosti je spoľahlivou cestou. Ak by saleziáni spolupracovníci boli skleslí, </w:t>
      </w:r>
      <w:proofErr w:type="spellStart"/>
      <w:r w:rsidR="00587D77">
        <w:t>šomrajúci</w:t>
      </w:r>
      <w:proofErr w:type="spellEnd"/>
      <w:r w:rsidR="00587D77">
        <w:t xml:space="preserve">, bezradní a sklamaní uprostred  tak by boli soľou, ktorá stratila svoju chuť. </w:t>
      </w:r>
      <w:r w:rsidR="0001670D">
        <w:t>A jej osud poznáme.</w:t>
      </w:r>
    </w:p>
    <w:p w:rsidR="0001670D" w:rsidRDefault="0001670D" w:rsidP="0001670D">
      <w:pPr>
        <w:pStyle w:val="Odsekzoznamu"/>
        <w:numPr>
          <w:ilvl w:val="0"/>
          <w:numId w:val="5"/>
        </w:numPr>
        <w:spacing w:after="120"/>
        <w:jc w:val="both"/>
      </w:pPr>
      <w:r w:rsidRPr="0001670D">
        <w:rPr>
          <w:b/>
          <w:bCs/>
        </w:rPr>
        <w:t>Otvorenosť a pružnosť mojej mysle</w:t>
      </w:r>
      <w:r>
        <w:t>. Viem sa nechať vyprovokovať k novým myšlienkam, k novému optimizmu? Viem sa konfrontovať s Kristovými postojmi a tiež s postojmi dona Bosca a pohnúť sa tým smerom?</w:t>
      </w:r>
    </w:p>
    <w:p w:rsidR="0001670D" w:rsidRPr="0001670D" w:rsidRDefault="0001670D" w:rsidP="0001670D">
      <w:pPr>
        <w:pStyle w:val="Odsekzoznamu"/>
        <w:numPr>
          <w:ilvl w:val="0"/>
          <w:numId w:val="5"/>
        </w:numPr>
        <w:spacing w:after="120"/>
        <w:jc w:val="both"/>
        <w:rPr>
          <w:b/>
          <w:bCs/>
        </w:rPr>
      </w:pPr>
      <w:r w:rsidRPr="0001670D">
        <w:rPr>
          <w:b/>
          <w:bCs/>
        </w:rPr>
        <w:t>Striedmosť, skromnosť</w:t>
      </w:r>
      <w:r>
        <w:rPr>
          <w:b/>
          <w:bCs/>
        </w:rPr>
        <w:t xml:space="preserve">. </w:t>
      </w:r>
      <w:r>
        <w:t>Viem nachádzať radosť v tom, čo mám i v tom, čo mi chýba? Nie sú v mojom živote veci alebo túžby a predstavy, ktoré ma zotročujú?</w:t>
      </w:r>
      <w:r w:rsidR="00DD205F">
        <w:t xml:space="preserve"> Je pre mňa dôležité, že som milovaný Bohom?</w:t>
      </w:r>
    </w:p>
    <w:p w:rsidR="0001670D" w:rsidRPr="0001670D" w:rsidRDefault="0001670D" w:rsidP="0001670D">
      <w:pPr>
        <w:pStyle w:val="Odsekzoznamu"/>
        <w:numPr>
          <w:ilvl w:val="0"/>
          <w:numId w:val="5"/>
        </w:numPr>
        <w:spacing w:after="120"/>
        <w:jc w:val="both"/>
        <w:rPr>
          <w:b/>
          <w:bCs/>
        </w:rPr>
      </w:pPr>
      <w:r>
        <w:rPr>
          <w:b/>
          <w:bCs/>
        </w:rPr>
        <w:t xml:space="preserve">Moja nádej. </w:t>
      </w:r>
      <w:r>
        <w:t>Som človekom nádeje? Čo šírim okolo seba? Mám jasné presvedčenie o</w:t>
      </w:r>
      <w:r w:rsidR="00DD205F">
        <w:t> saleziánskej ceste pre tento svet?</w:t>
      </w:r>
    </w:p>
    <w:p w:rsidR="00587D77" w:rsidRPr="00C67CBE" w:rsidRDefault="00587D77" w:rsidP="004E20D8">
      <w:pPr>
        <w:spacing w:after="120"/>
        <w:jc w:val="both"/>
      </w:pPr>
    </w:p>
    <w:sectPr w:rsidR="00587D77" w:rsidRPr="00C67CBE" w:rsidSect="00F3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EF" w:rsidRDefault="006B70EF" w:rsidP="003C24D7">
      <w:pPr>
        <w:spacing w:after="0" w:line="240" w:lineRule="auto"/>
      </w:pPr>
      <w:r>
        <w:separator/>
      </w:r>
    </w:p>
  </w:endnote>
  <w:endnote w:type="continuationSeparator" w:id="0">
    <w:p w:rsidR="006B70EF" w:rsidRDefault="006B70EF" w:rsidP="003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EF" w:rsidRDefault="006B70EF" w:rsidP="003C24D7">
      <w:pPr>
        <w:spacing w:after="0" w:line="240" w:lineRule="auto"/>
      </w:pPr>
      <w:r>
        <w:separator/>
      </w:r>
    </w:p>
  </w:footnote>
  <w:footnote w:type="continuationSeparator" w:id="0">
    <w:p w:rsidR="006B70EF" w:rsidRDefault="006B70EF" w:rsidP="003C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FEE"/>
    <w:multiLevelType w:val="hybridMultilevel"/>
    <w:tmpl w:val="EBF82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F677F"/>
    <w:multiLevelType w:val="hybridMultilevel"/>
    <w:tmpl w:val="C99631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92DBF"/>
    <w:multiLevelType w:val="hybridMultilevel"/>
    <w:tmpl w:val="4FD28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0B19"/>
    <w:multiLevelType w:val="hybridMultilevel"/>
    <w:tmpl w:val="C36A4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A6F01"/>
    <w:multiLevelType w:val="hybridMultilevel"/>
    <w:tmpl w:val="A2FE5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44"/>
    <w:rsid w:val="00004971"/>
    <w:rsid w:val="00004EC2"/>
    <w:rsid w:val="00006D8C"/>
    <w:rsid w:val="000123DE"/>
    <w:rsid w:val="000151D6"/>
    <w:rsid w:val="0001565A"/>
    <w:rsid w:val="00015C58"/>
    <w:rsid w:val="0001670D"/>
    <w:rsid w:val="000177C4"/>
    <w:rsid w:val="00021479"/>
    <w:rsid w:val="00032359"/>
    <w:rsid w:val="00036F63"/>
    <w:rsid w:val="00040A3D"/>
    <w:rsid w:val="00042F2B"/>
    <w:rsid w:val="00043A17"/>
    <w:rsid w:val="0005239B"/>
    <w:rsid w:val="000627BA"/>
    <w:rsid w:val="000672A2"/>
    <w:rsid w:val="000961B7"/>
    <w:rsid w:val="00097776"/>
    <w:rsid w:val="000B1111"/>
    <w:rsid w:val="000B1AC0"/>
    <w:rsid w:val="000B4844"/>
    <w:rsid w:val="000B53E7"/>
    <w:rsid w:val="000C3E94"/>
    <w:rsid w:val="000F6E9B"/>
    <w:rsid w:val="000F75A5"/>
    <w:rsid w:val="00101270"/>
    <w:rsid w:val="00101AEB"/>
    <w:rsid w:val="00102AF4"/>
    <w:rsid w:val="0011430B"/>
    <w:rsid w:val="00115732"/>
    <w:rsid w:val="001307CF"/>
    <w:rsid w:val="00132AF9"/>
    <w:rsid w:val="00142662"/>
    <w:rsid w:val="001525BE"/>
    <w:rsid w:val="001550AD"/>
    <w:rsid w:val="0015629C"/>
    <w:rsid w:val="00175D3D"/>
    <w:rsid w:val="00181E34"/>
    <w:rsid w:val="00187A9D"/>
    <w:rsid w:val="00187FC4"/>
    <w:rsid w:val="0019520B"/>
    <w:rsid w:val="001A3149"/>
    <w:rsid w:val="001B74C9"/>
    <w:rsid w:val="001C124A"/>
    <w:rsid w:val="001C679A"/>
    <w:rsid w:val="001D08DE"/>
    <w:rsid w:val="001D1428"/>
    <w:rsid w:val="001F6947"/>
    <w:rsid w:val="00206C42"/>
    <w:rsid w:val="00212211"/>
    <w:rsid w:val="002132A4"/>
    <w:rsid w:val="00240562"/>
    <w:rsid w:val="00247974"/>
    <w:rsid w:val="00251763"/>
    <w:rsid w:val="0025270F"/>
    <w:rsid w:val="00263192"/>
    <w:rsid w:val="00264D58"/>
    <w:rsid w:val="0027768A"/>
    <w:rsid w:val="00280A37"/>
    <w:rsid w:val="002A1418"/>
    <w:rsid w:val="002A5A0E"/>
    <w:rsid w:val="002A5AC9"/>
    <w:rsid w:val="002C0C67"/>
    <w:rsid w:val="002C12E7"/>
    <w:rsid w:val="002E3DA0"/>
    <w:rsid w:val="002F2F78"/>
    <w:rsid w:val="002F3BC4"/>
    <w:rsid w:val="003072BA"/>
    <w:rsid w:val="00317935"/>
    <w:rsid w:val="00332F25"/>
    <w:rsid w:val="00333B09"/>
    <w:rsid w:val="00335DBE"/>
    <w:rsid w:val="00353EF0"/>
    <w:rsid w:val="00355460"/>
    <w:rsid w:val="003626D8"/>
    <w:rsid w:val="00362A9D"/>
    <w:rsid w:val="00370A41"/>
    <w:rsid w:val="0038276F"/>
    <w:rsid w:val="00384B90"/>
    <w:rsid w:val="003B5BDF"/>
    <w:rsid w:val="003C24D7"/>
    <w:rsid w:val="003C4978"/>
    <w:rsid w:val="003C541E"/>
    <w:rsid w:val="003D2909"/>
    <w:rsid w:val="003E1AC4"/>
    <w:rsid w:val="003F029A"/>
    <w:rsid w:val="004052CC"/>
    <w:rsid w:val="004358F7"/>
    <w:rsid w:val="00445343"/>
    <w:rsid w:val="00460239"/>
    <w:rsid w:val="00462851"/>
    <w:rsid w:val="004631A2"/>
    <w:rsid w:val="00463C23"/>
    <w:rsid w:val="00466D7A"/>
    <w:rsid w:val="004815EA"/>
    <w:rsid w:val="004831AC"/>
    <w:rsid w:val="00486338"/>
    <w:rsid w:val="004C5073"/>
    <w:rsid w:val="004C5239"/>
    <w:rsid w:val="004C7938"/>
    <w:rsid w:val="004C7BDF"/>
    <w:rsid w:val="004D1A4D"/>
    <w:rsid w:val="004D4CB3"/>
    <w:rsid w:val="004D6273"/>
    <w:rsid w:val="004E20D8"/>
    <w:rsid w:val="004E52DB"/>
    <w:rsid w:val="004F4A4F"/>
    <w:rsid w:val="00504F51"/>
    <w:rsid w:val="0051400C"/>
    <w:rsid w:val="0053252A"/>
    <w:rsid w:val="00533978"/>
    <w:rsid w:val="005438EF"/>
    <w:rsid w:val="005563F3"/>
    <w:rsid w:val="0056321C"/>
    <w:rsid w:val="00580ED0"/>
    <w:rsid w:val="00587D77"/>
    <w:rsid w:val="0059266A"/>
    <w:rsid w:val="00595E6B"/>
    <w:rsid w:val="005A3E1D"/>
    <w:rsid w:val="005A6F8B"/>
    <w:rsid w:val="005B50C1"/>
    <w:rsid w:val="005C5AD2"/>
    <w:rsid w:val="005D4770"/>
    <w:rsid w:val="005E746E"/>
    <w:rsid w:val="005F2484"/>
    <w:rsid w:val="005F2A77"/>
    <w:rsid w:val="005F491A"/>
    <w:rsid w:val="006156D8"/>
    <w:rsid w:val="006166F4"/>
    <w:rsid w:val="00616994"/>
    <w:rsid w:val="00631735"/>
    <w:rsid w:val="00635018"/>
    <w:rsid w:val="006353C3"/>
    <w:rsid w:val="006355C9"/>
    <w:rsid w:val="006406EB"/>
    <w:rsid w:val="00642FB2"/>
    <w:rsid w:val="006432F4"/>
    <w:rsid w:val="006459D4"/>
    <w:rsid w:val="00652879"/>
    <w:rsid w:val="00655B9B"/>
    <w:rsid w:val="00664AD3"/>
    <w:rsid w:val="00665D7A"/>
    <w:rsid w:val="006670EB"/>
    <w:rsid w:val="00671F67"/>
    <w:rsid w:val="006735B3"/>
    <w:rsid w:val="00676A1B"/>
    <w:rsid w:val="0069388C"/>
    <w:rsid w:val="006B3610"/>
    <w:rsid w:val="006B4E7D"/>
    <w:rsid w:val="006B57A9"/>
    <w:rsid w:val="006B70EF"/>
    <w:rsid w:val="006D3668"/>
    <w:rsid w:val="006D3C22"/>
    <w:rsid w:val="006F3D20"/>
    <w:rsid w:val="00700CAD"/>
    <w:rsid w:val="00711F99"/>
    <w:rsid w:val="00712607"/>
    <w:rsid w:val="00713CE4"/>
    <w:rsid w:val="007173F2"/>
    <w:rsid w:val="00720AAD"/>
    <w:rsid w:val="00721817"/>
    <w:rsid w:val="00731D5C"/>
    <w:rsid w:val="00745C00"/>
    <w:rsid w:val="00747047"/>
    <w:rsid w:val="00750C1C"/>
    <w:rsid w:val="00756545"/>
    <w:rsid w:val="007675C1"/>
    <w:rsid w:val="007731EA"/>
    <w:rsid w:val="00781F20"/>
    <w:rsid w:val="007856EF"/>
    <w:rsid w:val="0078676C"/>
    <w:rsid w:val="00795010"/>
    <w:rsid w:val="00795279"/>
    <w:rsid w:val="007A7235"/>
    <w:rsid w:val="007B635B"/>
    <w:rsid w:val="007C441C"/>
    <w:rsid w:val="007E051C"/>
    <w:rsid w:val="007E34D3"/>
    <w:rsid w:val="00803DB0"/>
    <w:rsid w:val="008067CF"/>
    <w:rsid w:val="008273CF"/>
    <w:rsid w:val="00830164"/>
    <w:rsid w:val="00832280"/>
    <w:rsid w:val="00832FAA"/>
    <w:rsid w:val="008362C9"/>
    <w:rsid w:val="00836E2C"/>
    <w:rsid w:val="0084609B"/>
    <w:rsid w:val="008471A4"/>
    <w:rsid w:val="00850BC7"/>
    <w:rsid w:val="00857785"/>
    <w:rsid w:val="00857D94"/>
    <w:rsid w:val="008719F7"/>
    <w:rsid w:val="0087658C"/>
    <w:rsid w:val="008765FE"/>
    <w:rsid w:val="008815E9"/>
    <w:rsid w:val="008925D6"/>
    <w:rsid w:val="00892FC2"/>
    <w:rsid w:val="00894BBB"/>
    <w:rsid w:val="008973CF"/>
    <w:rsid w:val="0089763F"/>
    <w:rsid w:val="008B158A"/>
    <w:rsid w:val="008B3240"/>
    <w:rsid w:val="008C52FB"/>
    <w:rsid w:val="008D023A"/>
    <w:rsid w:val="008D5BD5"/>
    <w:rsid w:val="008D63FE"/>
    <w:rsid w:val="008E2762"/>
    <w:rsid w:val="008E3DB1"/>
    <w:rsid w:val="008E49DE"/>
    <w:rsid w:val="008E4FC4"/>
    <w:rsid w:val="008E5661"/>
    <w:rsid w:val="008E6956"/>
    <w:rsid w:val="008F4ACC"/>
    <w:rsid w:val="00901224"/>
    <w:rsid w:val="00904179"/>
    <w:rsid w:val="00904BF4"/>
    <w:rsid w:val="00907D88"/>
    <w:rsid w:val="009143A4"/>
    <w:rsid w:val="009172F0"/>
    <w:rsid w:val="00927844"/>
    <w:rsid w:val="00935659"/>
    <w:rsid w:val="00947D24"/>
    <w:rsid w:val="009507B2"/>
    <w:rsid w:val="009519BE"/>
    <w:rsid w:val="009529F7"/>
    <w:rsid w:val="009571DD"/>
    <w:rsid w:val="0096727C"/>
    <w:rsid w:val="00985062"/>
    <w:rsid w:val="00995352"/>
    <w:rsid w:val="00996E17"/>
    <w:rsid w:val="009A1F84"/>
    <w:rsid w:val="009A46D2"/>
    <w:rsid w:val="009A7521"/>
    <w:rsid w:val="009B0433"/>
    <w:rsid w:val="009B28FD"/>
    <w:rsid w:val="009B3E6D"/>
    <w:rsid w:val="009B3F8C"/>
    <w:rsid w:val="009C6612"/>
    <w:rsid w:val="009D21F3"/>
    <w:rsid w:val="009D771F"/>
    <w:rsid w:val="009E37C9"/>
    <w:rsid w:val="00A1110E"/>
    <w:rsid w:val="00A14566"/>
    <w:rsid w:val="00A23853"/>
    <w:rsid w:val="00A4108B"/>
    <w:rsid w:val="00A41638"/>
    <w:rsid w:val="00A43B26"/>
    <w:rsid w:val="00A52731"/>
    <w:rsid w:val="00A629CC"/>
    <w:rsid w:val="00A63AEB"/>
    <w:rsid w:val="00A6487A"/>
    <w:rsid w:val="00A6529F"/>
    <w:rsid w:val="00A76203"/>
    <w:rsid w:val="00A906DC"/>
    <w:rsid w:val="00A909B4"/>
    <w:rsid w:val="00A94885"/>
    <w:rsid w:val="00A96110"/>
    <w:rsid w:val="00A97E54"/>
    <w:rsid w:val="00AA1AC3"/>
    <w:rsid w:val="00AA6451"/>
    <w:rsid w:val="00AB5A76"/>
    <w:rsid w:val="00AC5113"/>
    <w:rsid w:val="00AC5F87"/>
    <w:rsid w:val="00AD313A"/>
    <w:rsid w:val="00AE1A47"/>
    <w:rsid w:val="00AE7B5E"/>
    <w:rsid w:val="00AF471C"/>
    <w:rsid w:val="00B02299"/>
    <w:rsid w:val="00B03458"/>
    <w:rsid w:val="00B1017F"/>
    <w:rsid w:val="00B14949"/>
    <w:rsid w:val="00B14D6D"/>
    <w:rsid w:val="00B2439B"/>
    <w:rsid w:val="00B30270"/>
    <w:rsid w:val="00B32569"/>
    <w:rsid w:val="00B33BBF"/>
    <w:rsid w:val="00B51950"/>
    <w:rsid w:val="00B52B5F"/>
    <w:rsid w:val="00B551A9"/>
    <w:rsid w:val="00B65461"/>
    <w:rsid w:val="00B86665"/>
    <w:rsid w:val="00B90E15"/>
    <w:rsid w:val="00B956A6"/>
    <w:rsid w:val="00BB0497"/>
    <w:rsid w:val="00BB1AC4"/>
    <w:rsid w:val="00BB1F2D"/>
    <w:rsid w:val="00BB2F92"/>
    <w:rsid w:val="00BC60BF"/>
    <w:rsid w:val="00BC6BF9"/>
    <w:rsid w:val="00BC6C90"/>
    <w:rsid w:val="00BD00F9"/>
    <w:rsid w:val="00BD29DB"/>
    <w:rsid w:val="00BE2312"/>
    <w:rsid w:val="00BE2C1E"/>
    <w:rsid w:val="00BF06D3"/>
    <w:rsid w:val="00BF18FC"/>
    <w:rsid w:val="00BF4F25"/>
    <w:rsid w:val="00C03AC8"/>
    <w:rsid w:val="00C05C99"/>
    <w:rsid w:val="00C11158"/>
    <w:rsid w:val="00C16B82"/>
    <w:rsid w:val="00C249D8"/>
    <w:rsid w:val="00C25DDA"/>
    <w:rsid w:val="00C278F3"/>
    <w:rsid w:val="00C27CA2"/>
    <w:rsid w:val="00C36B34"/>
    <w:rsid w:val="00C451D3"/>
    <w:rsid w:val="00C672AE"/>
    <w:rsid w:val="00C67CBE"/>
    <w:rsid w:val="00C71C43"/>
    <w:rsid w:val="00C800E0"/>
    <w:rsid w:val="00C8241B"/>
    <w:rsid w:val="00CA4FB2"/>
    <w:rsid w:val="00CB3475"/>
    <w:rsid w:val="00CC2775"/>
    <w:rsid w:val="00CD02AE"/>
    <w:rsid w:val="00CD4616"/>
    <w:rsid w:val="00CE0D19"/>
    <w:rsid w:val="00CE1556"/>
    <w:rsid w:val="00CF0D78"/>
    <w:rsid w:val="00D010C1"/>
    <w:rsid w:val="00D02D69"/>
    <w:rsid w:val="00D0307F"/>
    <w:rsid w:val="00D0655F"/>
    <w:rsid w:val="00D16D80"/>
    <w:rsid w:val="00D21EFC"/>
    <w:rsid w:val="00D27984"/>
    <w:rsid w:val="00D32F0D"/>
    <w:rsid w:val="00D354B3"/>
    <w:rsid w:val="00D35B5A"/>
    <w:rsid w:val="00D45933"/>
    <w:rsid w:val="00D54317"/>
    <w:rsid w:val="00D5549C"/>
    <w:rsid w:val="00D57181"/>
    <w:rsid w:val="00D627F3"/>
    <w:rsid w:val="00D66CD1"/>
    <w:rsid w:val="00D757E8"/>
    <w:rsid w:val="00D81600"/>
    <w:rsid w:val="00D82C11"/>
    <w:rsid w:val="00D94FA6"/>
    <w:rsid w:val="00D952CB"/>
    <w:rsid w:val="00DB2F11"/>
    <w:rsid w:val="00DB6162"/>
    <w:rsid w:val="00DC0D2A"/>
    <w:rsid w:val="00DC40EB"/>
    <w:rsid w:val="00DD205F"/>
    <w:rsid w:val="00DD2512"/>
    <w:rsid w:val="00DD2555"/>
    <w:rsid w:val="00DD260F"/>
    <w:rsid w:val="00DD6E8B"/>
    <w:rsid w:val="00DE07FE"/>
    <w:rsid w:val="00DE3397"/>
    <w:rsid w:val="00DE377E"/>
    <w:rsid w:val="00DF26CE"/>
    <w:rsid w:val="00DF56CE"/>
    <w:rsid w:val="00E04D65"/>
    <w:rsid w:val="00E110FC"/>
    <w:rsid w:val="00E12740"/>
    <w:rsid w:val="00E20E4D"/>
    <w:rsid w:val="00E25DFF"/>
    <w:rsid w:val="00E3365A"/>
    <w:rsid w:val="00E4537F"/>
    <w:rsid w:val="00E46580"/>
    <w:rsid w:val="00E474D1"/>
    <w:rsid w:val="00E51301"/>
    <w:rsid w:val="00E51FB5"/>
    <w:rsid w:val="00E5223F"/>
    <w:rsid w:val="00E54006"/>
    <w:rsid w:val="00E64D20"/>
    <w:rsid w:val="00E66FB9"/>
    <w:rsid w:val="00E707C4"/>
    <w:rsid w:val="00E801B8"/>
    <w:rsid w:val="00E8305B"/>
    <w:rsid w:val="00E91A44"/>
    <w:rsid w:val="00EA166B"/>
    <w:rsid w:val="00EA16F1"/>
    <w:rsid w:val="00EA613F"/>
    <w:rsid w:val="00EB405C"/>
    <w:rsid w:val="00EB7606"/>
    <w:rsid w:val="00EC16EA"/>
    <w:rsid w:val="00ED516E"/>
    <w:rsid w:val="00ED5AAD"/>
    <w:rsid w:val="00EE31C6"/>
    <w:rsid w:val="00EE47D4"/>
    <w:rsid w:val="00EE4B30"/>
    <w:rsid w:val="00EE5E1C"/>
    <w:rsid w:val="00EE7F36"/>
    <w:rsid w:val="00EF2862"/>
    <w:rsid w:val="00EF3AA2"/>
    <w:rsid w:val="00F1349B"/>
    <w:rsid w:val="00F17819"/>
    <w:rsid w:val="00F22A2D"/>
    <w:rsid w:val="00F36FF6"/>
    <w:rsid w:val="00F3742B"/>
    <w:rsid w:val="00F44A34"/>
    <w:rsid w:val="00F465B7"/>
    <w:rsid w:val="00F50B34"/>
    <w:rsid w:val="00F52798"/>
    <w:rsid w:val="00F6135A"/>
    <w:rsid w:val="00F74D1F"/>
    <w:rsid w:val="00F84A02"/>
    <w:rsid w:val="00F92A51"/>
    <w:rsid w:val="00F95CC9"/>
    <w:rsid w:val="00FA080B"/>
    <w:rsid w:val="00FA0C0B"/>
    <w:rsid w:val="00FA0CF6"/>
    <w:rsid w:val="00FB1C9B"/>
    <w:rsid w:val="00FB1F3C"/>
    <w:rsid w:val="00FC3BC8"/>
    <w:rsid w:val="00FC65A3"/>
    <w:rsid w:val="00FC6DD8"/>
    <w:rsid w:val="00FD3A77"/>
    <w:rsid w:val="00FD7FD0"/>
    <w:rsid w:val="00F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4770"/>
    <w:rPr>
      <w:rFonts w:eastAsiaTheme="minorEastAsia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6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803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0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-verse">
    <w:name w:val="text-verse"/>
    <w:basedOn w:val="Predvolenpsmoodseku"/>
    <w:rsid w:val="00AB5A76"/>
  </w:style>
  <w:style w:type="character" w:styleId="Hypertextovprepojenie">
    <w:name w:val="Hyperlink"/>
    <w:basedOn w:val="Predvolenpsmoodseku"/>
    <w:uiPriority w:val="99"/>
    <w:unhideWhenUsed/>
    <w:rsid w:val="00AB5A7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E69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24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24D7"/>
    <w:rPr>
      <w:rFonts w:eastAsiaTheme="minorEastAs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24D7"/>
    <w:rPr>
      <w:vertAlign w:val="superscript"/>
    </w:rPr>
  </w:style>
  <w:style w:type="paragraph" w:styleId="Odsekzoznamu">
    <w:name w:val="List Paragraph"/>
    <w:basedOn w:val="Normlny"/>
    <w:uiPriority w:val="34"/>
    <w:qFormat/>
    <w:rsid w:val="00720AAD"/>
    <w:pPr>
      <w:ind w:left="720"/>
      <w:contextualSpacing/>
    </w:pPr>
  </w:style>
  <w:style w:type="character" w:customStyle="1" w:styleId="verse-item">
    <w:name w:val="verse-item"/>
    <w:basedOn w:val="Predvolenpsmoodseku"/>
    <w:rsid w:val="00332F25"/>
  </w:style>
  <w:style w:type="character" w:customStyle="1" w:styleId="verse-container">
    <w:name w:val="verse-container"/>
    <w:basedOn w:val="Predvolenpsmoodseku"/>
    <w:rsid w:val="00332F25"/>
  </w:style>
  <w:style w:type="character" w:customStyle="1" w:styleId="verse-item-text">
    <w:name w:val="verse-item-text"/>
    <w:basedOn w:val="Predvolenpsmoodseku"/>
    <w:rsid w:val="00332F25"/>
  </w:style>
  <w:style w:type="character" w:customStyle="1" w:styleId="highlight">
    <w:name w:val="highlight"/>
    <w:basedOn w:val="Predvolenpsmoodseku"/>
    <w:rsid w:val="009C6612"/>
  </w:style>
  <w:style w:type="paragraph" w:customStyle="1" w:styleId="par">
    <w:name w:val="par"/>
    <w:basedOn w:val="Normlny"/>
    <w:rsid w:val="0015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textnote">
    <w:name w:val="textnote"/>
    <w:basedOn w:val="Predvolenpsmoodseku"/>
    <w:rsid w:val="00156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Grach SDB</dc:creator>
  <cp:lastModifiedBy>Milos Kralovic</cp:lastModifiedBy>
  <cp:revision>4</cp:revision>
  <dcterms:created xsi:type="dcterms:W3CDTF">2019-10-14T06:56:00Z</dcterms:created>
  <dcterms:modified xsi:type="dcterms:W3CDTF">2019-10-14T07:11:00Z</dcterms:modified>
</cp:coreProperties>
</file>