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6EDD" w14:textId="3A5C60CB" w:rsidR="00A125F5" w:rsidRPr="00A125F5" w:rsidRDefault="002C570F" w:rsidP="00450B11">
      <w:pPr>
        <w:spacing w:before="400" w:after="120" w:line="240" w:lineRule="auto"/>
        <w:ind w:left="720"/>
        <w:textAlignment w:val="baseline"/>
        <w:outlineLvl w:val="0"/>
        <w:rPr>
          <w:rFonts w:ascii="Candara" w:eastAsia="Times New Roman" w:hAnsi="Candara" w:cs="Arial"/>
          <w:b/>
          <w:bCs/>
          <w:color w:val="000000"/>
          <w:kern w:val="36"/>
          <w:sz w:val="32"/>
          <w:szCs w:val="32"/>
          <w:lang w:eastAsia="sk-SK"/>
        </w:rPr>
      </w:pPr>
      <w:r>
        <w:rPr>
          <w:rFonts w:ascii="Candara" w:eastAsia="Times New Roman" w:hAnsi="Candara" w:cs="Arial"/>
          <w:b/>
          <w:bCs/>
          <w:color w:val="000000"/>
          <w:kern w:val="36"/>
          <w:sz w:val="32"/>
          <w:szCs w:val="32"/>
          <w:lang w:eastAsia="sk-SK"/>
        </w:rPr>
        <w:t xml:space="preserve">3. </w:t>
      </w:r>
      <w:r w:rsidR="00813517" w:rsidRPr="00813517">
        <w:rPr>
          <w:rFonts w:ascii="Candara" w:eastAsia="Times New Roman" w:hAnsi="Candara" w:cs="Arial"/>
          <w:b/>
          <w:bCs/>
          <w:color w:val="000000"/>
          <w:kern w:val="36"/>
          <w:sz w:val="32"/>
          <w:szCs w:val="32"/>
          <w:lang w:eastAsia="sk-SK"/>
        </w:rPr>
        <w:t>Zodpovednosť</w:t>
      </w:r>
    </w:p>
    <w:p w14:paraId="41AB326E" w14:textId="77777777" w:rsidR="00450B11" w:rsidRDefault="00450B11" w:rsidP="00A125F5">
      <w:pPr>
        <w:rPr>
          <w:rFonts w:ascii="Candara" w:hAnsi="Candara" w:cs="Arial"/>
          <w:b/>
          <w:bCs/>
          <w:sz w:val="24"/>
          <w:szCs w:val="24"/>
          <w:lang w:eastAsia="sk-SK"/>
        </w:rPr>
      </w:pPr>
    </w:p>
    <w:p w14:paraId="7A17B2D9" w14:textId="7A9DB53A" w:rsidR="00A125F5" w:rsidRPr="00A125F5" w:rsidRDefault="00A125F5" w:rsidP="00A125F5">
      <w:pPr>
        <w:rPr>
          <w:rFonts w:ascii="Candara" w:hAnsi="Candara" w:cs="Arial"/>
          <w:b/>
          <w:bCs/>
          <w:sz w:val="24"/>
          <w:szCs w:val="24"/>
          <w:lang w:eastAsia="sk-SK"/>
        </w:rPr>
      </w:pPr>
      <w:r w:rsidRPr="00A125F5">
        <w:rPr>
          <w:rFonts w:ascii="Candara" w:hAnsi="Candara" w:cs="Arial"/>
          <w:b/>
          <w:bCs/>
          <w:sz w:val="24"/>
          <w:szCs w:val="24"/>
          <w:lang w:eastAsia="sk-SK"/>
        </w:rPr>
        <w:t xml:space="preserve">Božie slovo: </w:t>
      </w:r>
    </w:p>
    <w:p w14:paraId="5E6773D5" w14:textId="5F44E2EE" w:rsidR="00450B11" w:rsidRPr="00450B11" w:rsidRDefault="000011CF" w:rsidP="00450B11">
      <w:pPr>
        <w:spacing w:after="0" w:line="240" w:lineRule="auto"/>
        <w:rPr>
          <w:rFonts w:ascii="Candara" w:hAnsi="Candara"/>
          <w:i/>
          <w:iCs/>
        </w:rPr>
      </w:pPr>
      <w:r w:rsidRPr="000011CF">
        <w:rPr>
          <w:rFonts w:ascii="Candara" w:hAnsi="Candara"/>
          <w:i/>
          <w:iCs/>
        </w:rPr>
        <w:t>Kto je verný v malom, je verný aj vo veľkom, a kto je nespravodlivý v malom, je nespravodlivý aj vo veľkom. 11 Ak ste teda neboli verní v nespravodlivej mamone, kto vám zverí pravé bohatstvo? 12 A ak ste neboli verní v cudzom, kto vám dá, čo je vaše?</w:t>
      </w:r>
      <w:r w:rsidR="0045213B" w:rsidRPr="0045213B">
        <w:rPr>
          <w:rFonts w:ascii="Candara" w:hAnsi="Candara"/>
          <w:i/>
          <w:iCs/>
        </w:rPr>
        <w:t xml:space="preserve"> </w:t>
      </w:r>
      <w:r w:rsidR="0045213B">
        <w:rPr>
          <w:rFonts w:ascii="Candara" w:hAnsi="Candara"/>
          <w:i/>
          <w:iCs/>
        </w:rPr>
        <w:t>(</w:t>
      </w:r>
      <w:proofErr w:type="spellStart"/>
      <w:r w:rsidR="0045213B" w:rsidRPr="0045213B">
        <w:rPr>
          <w:rFonts w:ascii="Candara" w:hAnsi="Candara"/>
          <w:i/>
          <w:iCs/>
        </w:rPr>
        <w:t>Lk</w:t>
      </w:r>
      <w:proofErr w:type="spellEnd"/>
      <w:r w:rsidR="0045213B" w:rsidRPr="0045213B">
        <w:rPr>
          <w:rFonts w:ascii="Candara" w:hAnsi="Candara"/>
          <w:i/>
          <w:iCs/>
        </w:rPr>
        <w:t xml:space="preserve"> 16,10-12</w:t>
      </w:r>
      <w:r w:rsidR="0045213B">
        <w:rPr>
          <w:rFonts w:ascii="Candara" w:hAnsi="Candara"/>
          <w:i/>
          <w:iCs/>
        </w:rPr>
        <w:t>)</w:t>
      </w:r>
    </w:p>
    <w:p w14:paraId="41D38FBD" w14:textId="77777777" w:rsidR="00450B11" w:rsidRPr="00450B11" w:rsidRDefault="00450B11" w:rsidP="00450B11">
      <w:pPr>
        <w:spacing w:after="0" w:line="240" w:lineRule="auto"/>
        <w:rPr>
          <w:rFonts w:ascii="Candara" w:eastAsia="Times New Roman" w:hAnsi="Candara" w:cs="Arial"/>
          <w:i/>
          <w:iCs/>
          <w:color w:val="4472C4" w:themeColor="accent1"/>
          <w:shd w:val="clear" w:color="auto" w:fill="FFFFFF"/>
          <w:lang w:eastAsia="sk-SK"/>
        </w:rPr>
      </w:pPr>
    </w:p>
    <w:p w14:paraId="6C3E2BEF" w14:textId="11BDF0F8" w:rsidR="00450B11" w:rsidRDefault="00C90F21" w:rsidP="00450B11">
      <w:pPr>
        <w:spacing w:after="0" w:line="240" w:lineRule="auto"/>
        <w:rPr>
          <w:rFonts w:ascii="Candara" w:eastAsia="Times New Roman" w:hAnsi="Candara" w:cs="Arial"/>
          <w:i/>
          <w:iCs/>
          <w:color w:val="4472C4" w:themeColor="accent1"/>
          <w:shd w:val="clear" w:color="auto" w:fill="FFFFFF"/>
          <w:lang w:eastAsia="sk-SK"/>
        </w:rPr>
      </w:pPr>
      <w:r w:rsidRPr="00450B11">
        <w:rPr>
          <w:rFonts w:ascii="Candara" w:eastAsia="Times New Roman" w:hAnsi="Candara" w:cs="Arial"/>
          <w:i/>
          <w:iCs/>
          <w:color w:val="4472C4" w:themeColor="accent1"/>
          <w:shd w:val="clear" w:color="auto" w:fill="FFFFFF"/>
          <w:lang w:eastAsia="sk-SK"/>
        </w:rPr>
        <w:t>A</w:t>
      </w:r>
      <w:r w:rsidR="00450B11" w:rsidRPr="00450B11">
        <w:rPr>
          <w:rFonts w:ascii="Candara" w:eastAsia="Times New Roman" w:hAnsi="Candara" w:cs="Arial"/>
          <w:i/>
          <w:iCs/>
          <w:color w:val="4472C4" w:themeColor="accent1"/>
          <w:shd w:val="clear" w:color="auto" w:fill="FFFFFF"/>
          <w:lang w:eastAsia="sk-SK"/>
        </w:rPr>
        <w:t>lebo</w:t>
      </w:r>
    </w:p>
    <w:p w14:paraId="6BF0E5E1" w14:textId="77777777" w:rsidR="004E017B" w:rsidRDefault="004E017B" w:rsidP="004E017B">
      <w:pPr>
        <w:spacing w:after="0" w:line="240" w:lineRule="auto"/>
        <w:rPr>
          <w:rFonts w:ascii="Candara" w:eastAsia="Times New Roman" w:hAnsi="Candara" w:cs="Arial"/>
          <w:i/>
          <w:iCs/>
          <w:color w:val="4472C4" w:themeColor="accent1"/>
          <w:shd w:val="clear" w:color="auto" w:fill="FFFFFF"/>
          <w:lang w:eastAsia="sk-SK"/>
        </w:rPr>
      </w:pPr>
    </w:p>
    <w:p w14:paraId="60A6ADA9" w14:textId="75F1F9A0" w:rsidR="004E017B" w:rsidRPr="0045213B" w:rsidRDefault="004E017B" w:rsidP="00C90F21">
      <w:pPr>
        <w:spacing w:after="0" w:line="240" w:lineRule="auto"/>
        <w:rPr>
          <w:rFonts w:ascii="Candara" w:hAnsi="Candara"/>
          <w:i/>
          <w:iCs/>
        </w:rPr>
      </w:pPr>
      <w:r w:rsidRPr="004E017B">
        <w:rPr>
          <w:rFonts w:ascii="Candara" w:hAnsi="Candara"/>
          <w:i/>
          <w:iCs/>
        </w:rPr>
        <w:t>Preto vás prosím ja, väzeň v Pánovi, aby ste žili dôstojne podľa povolania, ktorého sa vám dostalo, so všetkou pokorou, miernosťou a zhovievavosťou. Znášajte sa navzájom v láske a usilujte sa zachovať jednotu ducha vo zväzku pokoja.</w:t>
      </w:r>
      <w:r w:rsidR="0045213B">
        <w:rPr>
          <w:rFonts w:ascii="Candara" w:hAnsi="Candara"/>
          <w:i/>
          <w:iCs/>
        </w:rPr>
        <w:t xml:space="preserve"> (</w:t>
      </w:r>
      <w:proofErr w:type="spellStart"/>
      <w:r w:rsidR="0045213B">
        <w:rPr>
          <w:rFonts w:ascii="Candara" w:hAnsi="Candara"/>
          <w:i/>
          <w:iCs/>
        </w:rPr>
        <w:t>Ef</w:t>
      </w:r>
      <w:proofErr w:type="spellEnd"/>
      <w:r w:rsidR="0045213B">
        <w:rPr>
          <w:rFonts w:ascii="Candara" w:hAnsi="Candara"/>
          <w:i/>
          <w:iCs/>
        </w:rPr>
        <w:t xml:space="preserve"> 4, 1 - 3)</w:t>
      </w:r>
    </w:p>
    <w:p w14:paraId="667F87C0" w14:textId="30BCC5F4" w:rsidR="00A125F5" w:rsidRPr="00A125F5" w:rsidRDefault="00A125F5" w:rsidP="00A125F5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</w:pPr>
      <w:r w:rsidRPr="00A125F5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  <w:t xml:space="preserve">Komentár: </w:t>
      </w:r>
    </w:p>
    <w:p w14:paraId="5C5D5E8D" w14:textId="005F2A98" w:rsidR="000011CF" w:rsidRDefault="0002273A" w:rsidP="00450B11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color w:val="000000"/>
          <w:sz w:val="24"/>
          <w:szCs w:val="24"/>
          <w:lang w:eastAsia="sk-SK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Vecný register Katechizmu</w:t>
      </w:r>
      <w:r w:rsid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katolíckej cirkvi k téme zodpovednosti uvádza viacero odkazov: </w:t>
      </w:r>
      <w:r w:rsidR="008527E6" w:rsidRP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Chudoba a morálna zodpovednosť bohatých národov, Sloboda a zodpovednosť, Svedomie a zodpovednosť za vykonané činy, Účasť na spoločenskom živote a zodpovednosť, Zodpovednosť človeka ako správcu sveta</w:t>
      </w:r>
      <w:r w:rsid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, </w:t>
      </w:r>
      <w:r w:rsidR="008527E6" w:rsidRP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Zodpovednosť rodičov za deti</w:t>
      </w:r>
      <w:r w:rsid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a ďalšie.</w:t>
      </w:r>
    </w:p>
    <w:p w14:paraId="778C2591" w14:textId="4A99CDB3" w:rsidR="00E63147" w:rsidRDefault="008527E6" w:rsidP="00EB2074">
      <w:pPr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k-SK"/>
        </w:rPr>
      </w:pPr>
      <w:r w:rsidRP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Výroky Svätého písma a učenie Cirkvi o pekle sú pre človeka výzvou na zodpovednosť, </w:t>
      </w:r>
      <w:r w:rsidR="00EB2074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br/>
      </w:r>
      <w:r w:rsidRP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s ktorou má používať svoju slobodu so zreteľom na svoj večný osud. Súčasne sú aj naliehavou výzvou na obrátenie</w:t>
      </w:r>
      <w:r w:rsidR="0002273A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.</w:t>
      </w:r>
      <w:r w:rsidRP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</w:t>
      </w:r>
    </w:p>
    <w:p w14:paraId="0DC2287D" w14:textId="77777777" w:rsidR="00E63147" w:rsidRDefault="00E63147" w:rsidP="00E63147">
      <w:p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  <w:lang w:eastAsia="sk-SK"/>
        </w:rPr>
      </w:pPr>
    </w:p>
    <w:p w14:paraId="3C825D42" w14:textId="286979AB" w:rsidR="00E63147" w:rsidRDefault="00E63147" w:rsidP="007D6ED7">
      <w:pPr>
        <w:spacing w:after="0" w:line="240" w:lineRule="auto"/>
        <w:ind w:left="708"/>
        <w:rPr>
          <w:rFonts w:ascii="Candara" w:hAnsi="Candara"/>
          <w:i/>
          <w:iCs/>
        </w:rPr>
      </w:pPr>
      <w:r w:rsidRPr="00C90F21">
        <w:rPr>
          <w:rFonts w:ascii="Candara" w:hAnsi="Candara"/>
          <w:i/>
          <w:iCs/>
        </w:rPr>
        <w:t xml:space="preserve">Vchádzajte tesnou bránou, lebo široká brána a priestranná cesta vedie do zatratenia </w:t>
      </w:r>
      <w:r w:rsidR="007D6ED7">
        <w:rPr>
          <w:rFonts w:ascii="Candara" w:hAnsi="Candara"/>
          <w:i/>
          <w:iCs/>
        </w:rPr>
        <w:br/>
      </w:r>
      <w:r w:rsidRPr="00C90F21">
        <w:rPr>
          <w:rFonts w:ascii="Candara" w:hAnsi="Candara"/>
          <w:i/>
          <w:iCs/>
        </w:rPr>
        <w:t xml:space="preserve">a mnoho je tých, čo cez ňu vchádzajú. Aká tesná je brána a úzka cesta, čo vedie do života, </w:t>
      </w:r>
      <w:r w:rsidR="007D6ED7">
        <w:rPr>
          <w:rFonts w:ascii="Candara" w:hAnsi="Candara"/>
          <w:i/>
          <w:iCs/>
        </w:rPr>
        <w:br/>
      </w:r>
      <w:r w:rsidRPr="00C90F21">
        <w:rPr>
          <w:rFonts w:ascii="Candara" w:hAnsi="Candara"/>
          <w:i/>
          <w:iCs/>
        </w:rPr>
        <w:t>a málo je tých, čo ju nachádzajú! (</w:t>
      </w:r>
      <w:proofErr w:type="spellStart"/>
      <w:r w:rsidRPr="00C90F21">
        <w:rPr>
          <w:rFonts w:ascii="Candara" w:hAnsi="Candara"/>
          <w:i/>
          <w:iCs/>
        </w:rPr>
        <w:t>Mt</w:t>
      </w:r>
      <w:proofErr w:type="spellEnd"/>
      <w:r w:rsidRPr="00C90F21">
        <w:rPr>
          <w:rFonts w:ascii="Candara" w:hAnsi="Candara"/>
          <w:i/>
          <w:iCs/>
        </w:rPr>
        <w:t xml:space="preserve"> 7,13-14)</w:t>
      </w:r>
    </w:p>
    <w:p w14:paraId="5666231A" w14:textId="524FFD68" w:rsidR="00C90F21" w:rsidRDefault="00C90F21" w:rsidP="00C90F21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color w:val="000000"/>
          <w:sz w:val="24"/>
          <w:szCs w:val="24"/>
          <w:lang w:eastAsia="sk-SK"/>
        </w:rPr>
      </w:pPr>
      <w:r w:rsidRPr="008527E6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Keďže však nevieme ani dňa, ani hodiny, máme, ako upozorňuje Pán, stále bdieť, aby sme si po skončení nášho jediného pozemského života zaslúžili vojsť s ním na svadbu a byť započítaní medzi požehnaných, a nerozkázalo sa nám ako zlým a lenivým sluhom odísť do večného ohňa, von do tmy, kde bude plač a škrípanie zubami.</w:t>
      </w:r>
    </w:p>
    <w:p w14:paraId="7733E8C1" w14:textId="47CDCCF3" w:rsidR="008527E6" w:rsidRDefault="00C90F21" w:rsidP="00450B11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color w:val="000000"/>
          <w:sz w:val="24"/>
          <w:szCs w:val="24"/>
          <w:lang w:eastAsia="sk-SK"/>
        </w:rPr>
      </w:pPr>
      <w:r w:rsidRPr="00C90F21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Sloboda robí človeka zodpovedným za vlastné činy v takej miere, v akej sú dobrovoľné. Pokrok v čnosti, poznanie dobra a askéza posilňujú vládu vôle nad jej činmi.</w:t>
      </w:r>
      <w:r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</w:t>
      </w:r>
      <w:r w:rsidRPr="00C90F21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Čím väčšmi človek koná dobro, tým sa stáva slobodnejším. Pravá sloboda je iba tá, ktorá je v službe dobra a spravodlivosti. Zvoliť si neposlušnosť a</w:t>
      </w:r>
      <w:r w:rsidR="00AA0C42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 </w:t>
      </w:r>
      <w:r w:rsidRPr="00C90F21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zlo</w:t>
      </w:r>
      <w:r w:rsidR="00AA0C42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,</w:t>
      </w:r>
      <w:r w:rsidRPr="00C90F21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</w:t>
      </w:r>
      <w:r w:rsidR="00AA0C42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nedbanlivosť a záhaľčivosť </w:t>
      </w:r>
      <w:r w:rsidRPr="00C90F21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je zneužitím slobody a vedie do otroctva hriechu.</w:t>
      </w:r>
    </w:p>
    <w:p w14:paraId="364DDE0A" w14:textId="596AD2A8" w:rsidR="00EF6B93" w:rsidRDefault="00EF6B93" w:rsidP="00450B11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color w:val="000000"/>
          <w:sz w:val="24"/>
          <w:szCs w:val="24"/>
          <w:lang w:eastAsia="sk-SK"/>
        </w:rPr>
      </w:pP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Salezián spolupracovník pociťuje zodpovednosť za spoločné poslanie a rozvíja ho podľa svojich životných podmienok, schopností a možností, a tým ho účinne podporuje. </w:t>
      </w:r>
      <w:r w:rsidR="00EB2074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br/>
      </w: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V Združení spolu s</w:t>
      </w:r>
      <w:r w:rsidR="004E017B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 </w:t>
      </w: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ostatnými</w:t>
      </w:r>
      <w:r w:rsidR="004E017B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</w:t>
      </w: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prežíva výchovnú a evanjelizačnú spoluzodpovednosť</w:t>
      </w:r>
      <w:r w:rsidR="00EB2074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. Každý</w:t>
      </w: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̆ sa má zúčastňovať na spoločnom programovaní a zhodnocovaní rôznych činností a</w:t>
      </w:r>
      <w:r w:rsidR="004E017B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 </w:t>
      </w: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na</w:t>
      </w:r>
      <w:r w:rsidR="004E017B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</w:t>
      </w: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voľbe zodpovedných.</w:t>
      </w:r>
      <w:r w:rsidR="004E017B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</w:t>
      </w:r>
      <w:r w:rsidRPr="00EF6B93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Ak je povolaný prijať zodpovednú funkciu, usiluje sa ju vykonávať verne a v duchu služby.</w:t>
      </w:r>
      <w:r w:rsidR="004E017B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(PAŽ Štatút čl.22)</w:t>
      </w:r>
    </w:p>
    <w:p w14:paraId="3400F135" w14:textId="77777777" w:rsidR="00E63147" w:rsidRDefault="00E63147" w:rsidP="00E63147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color w:val="000000"/>
          <w:sz w:val="24"/>
          <w:szCs w:val="24"/>
          <w:lang w:eastAsia="sk-SK"/>
        </w:rPr>
      </w:pPr>
      <w:r w:rsidRPr="00851CA4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lastRenderedPageBreak/>
        <w:t>Saleziáni spolupracovníci sú prvými zodpovednými za vlastnú ľudskú, kresťanskú, saleziánsku a profesionálnu formáciu.</w:t>
      </w:r>
      <w:r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 xml:space="preserve"> (PAŽ Štatút čl.29)</w:t>
      </w:r>
    </w:p>
    <w:p w14:paraId="14F19BB8" w14:textId="06DAC658" w:rsidR="00A125F5" w:rsidRPr="00450B11" w:rsidRDefault="00450B11" w:rsidP="00A125F5">
      <w:pPr>
        <w:pStyle w:val="Odsekzoznamu"/>
        <w:spacing w:before="360" w:after="120" w:line="240" w:lineRule="auto"/>
        <w:ind w:left="0"/>
        <w:jc w:val="both"/>
        <w:outlineLvl w:val="1"/>
        <w:rPr>
          <w:rFonts w:ascii="Candara" w:eastAsia="Times New Roman" w:hAnsi="Candara" w:cs="Arial"/>
          <w:b/>
          <w:bCs/>
          <w:sz w:val="24"/>
          <w:szCs w:val="24"/>
          <w:lang w:eastAsia="sk-SK"/>
        </w:rPr>
      </w:pPr>
      <w:r w:rsidRPr="00450B11">
        <w:rPr>
          <w:rFonts w:ascii="Candara" w:eastAsia="Times New Roman" w:hAnsi="Candara" w:cs="Arial"/>
          <w:b/>
          <w:bCs/>
          <w:sz w:val="24"/>
          <w:szCs w:val="24"/>
          <w:lang w:eastAsia="sk-SK"/>
        </w:rPr>
        <w:t>Otázky</w:t>
      </w:r>
      <w:r w:rsidR="00A125F5" w:rsidRPr="00450B11">
        <w:rPr>
          <w:rFonts w:ascii="Candara" w:eastAsia="Times New Roman" w:hAnsi="Candara" w:cs="Arial"/>
          <w:b/>
          <w:bCs/>
          <w:sz w:val="24"/>
          <w:szCs w:val="24"/>
          <w:lang w:eastAsia="sk-SK"/>
        </w:rPr>
        <w:t>:</w:t>
      </w:r>
    </w:p>
    <w:p w14:paraId="6DE9CB17" w14:textId="77777777" w:rsidR="00A125F5" w:rsidRPr="00450B11" w:rsidRDefault="00A125F5" w:rsidP="00A125F5">
      <w:pPr>
        <w:pStyle w:val="Odsekzoznamu"/>
        <w:spacing w:before="360" w:after="120" w:line="240" w:lineRule="auto"/>
        <w:ind w:left="0"/>
        <w:jc w:val="both"/>
        <w:outlineLvl w:val="1"/>
        <w:rPr>
          <w:rFonts w:ascii="Candara" w:eastAsia="Times New Roman" w:hAnsi="Candara" w:cs="Arial"/>
          <w:b/>
          <w:bCs/>
          <w:sz w:val="24"/>
          <w:szCs w:val="24"/>
          <w:lang w:eastAsia="sk-SK"/>
        </w:rPr>
      </w:pPr>
    </w:p>
    <w:p w14:paraId="5579C387" w14:textId="4359399C" w:rsidR="000011CF" w:rsidRDefault="0036683A" w:rsidP="00450B11">
      <w:pPr>
        <w:pStyle w:val="Odsekzoznamu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Ako si plním svoje stavovské povinnosti </w:t>
      </w:r>
      <w:r w:rsidR="0045213B">
        <w:rPr>
          <w:rFonts w:ascii="Candara" w:hAnsi="Candara"/>
        </w:rPr>
        <w:t>(v manželstve, v rodičovstve, v rodine, v práci, v</w:t>
      </w:r>
      <w:r w:rsidR="00E63147">
        <w:rPr>
          <w:rFonts w:ascii="Candara" w:hAnsi="Candara"/>
        </w:rPr>
        <w:t> </w:t>
      </w:r>
      <w:r w:rsidR="0045213B">
        <w:rPr>
          <w:rFonts w:ascii="Candara" w:hAnsi="Candara"/>
        </w:rPr>
        <w:t>združení</w:t>
      </w:r>
      <w:r w:rsidR="00E63147">
        <w:rPr>
          <w:rFonts w:ascii="Candara" w:hAnsi="Candara"/>
        </w:rPr>
        <w:t>, v spoločnosti</w:t>
      </w:r>
      <w:r w:rsidR="0045213B">
        <w:rPr>
          <w:rFonts w:ascii="Candara" w:hAnsi="Candara"/>
        </w:rPr>
        <w:t xml:space="preserve">) </w:t>
      </w:r>
      <w:r>
        <w:rPr>
          <w:rFonts w:ascii="Candara" w:hAnsi="Candara"/>
        </w:rPr>
        <w:t>?</w:t>
      </w:r>
      <w:r w:rsidR="007D6ED7">
        <w:rPr>
          <w:rFonts w:ascii="Candara" w:hAnsi="Candara"/>
        </w:rPr>
        <w:t xml:space="preserve"> Aké sú moje rezervy ? V čom sa </w:t>
      </w:r>
      <w:r w:rsidR="00321272">
        <w:rPr>
          <w:rFonts w:ascii="Candara" w:hAnsi="Candara"/>
        </w:rPr>
        <w:t>musím</w:t>
      </w:r>
      <w:r w:rsidR="007D6ED7">
        <w:rPr>
          <w:rFonts w:ascii="Candara" w:hAnsi="Candara"/>
        </w:rPr>
        <w:t xml:space="preserve"> zlepšiť ?</w:t>
      </w:r>
    </w:p>
    <w:p w14:paraId="7798E7BF" w14:textId="3A14FE90" w:rsidR="0045213B" w:rsidRDefault="00BE441C" w:rsidP="00BE441C">
      <w:pPr>
        <w:pStyle w:val="Odsekzoznamu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Ako v dnešnej dobe žiť don </w:t>
      </w:r>
      <w:proofErr w:type="spellStart"/>
      <w:r>
        <w:rPr>
          <w:rFonts w:ascii="Candara" w:hAnsi="Candara"/>
        </w:rPr>
        <w:t>Boscov</w:t>
      </w:r>
      <w:proofErr w:type="spellEnd"/>
      <w:r>
        <w:rPr>
          <w:rFonts w:ascii="Candara" w:hAnsi="Candara"/>
        </w:rPr>
        <w:t xml:space="preserve"> ´slogan´:  </w:t>
      </w:r>
      <w:r w:rsidRPr="00BE441C">
        <w:rPr>
          <w:rFonts w:ascii="Candara" w:hAnsi="Candara"/>
          <w:i/>
        </w:rPr>
        <w:t>dobrý kresťan a statočný občan</w:t>
      </w:r>
      <w:r>
        <w:rPr>
          <w:rFonts w:ascii="Candara" w:hAnsi="Candara"/>
        </w:rPr>
        <w:t xml:space="preserve"> ?</w:t>
      </w:r>
    </w:p>
    <w:p w14:paraId="080745E9" w14:textId="7C86B47C" w:rsidR="00BE441C" w:rsidRDefault="00BE441C" w:rsidP="00BE441C">
      <w:pPr>
        <w:pStyle w:val="Odsekzoznamu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Som verným Kristovým učeníkom v Katolíckej Cirkvi ?</w:t>
      </w:r>
      <w:r w:rsidRPr="00BE441C">
        <w:t xml:space="preserve"> </w:t>
      </w:r>
      <w:r w:rsidRPr="00BE441C">
        <w:rPr>
          <w:rFonts w:ascii="Candara" w:hAnsi="Candara"/>
        </w:rPr>
        <w:t>(</w:t>
      </w:r>
      <w:r>
        <w:rPr>
          <w:rFonts w:ascii="Candara" w:hAnsi="Candara"/>
        </w:rPr>
        <w:t xml:space="preserve">Prísľub; </w:t>
      </w:r>
      <w:r w:rsidRPr="00BE441C">
        <w:rPr>
          <w:rFonts w:ascii="Candara" w:hAnsi="Candara"/>
        </w:rPr>
        <w:t>PAŽ Štatút čl.</w:t>
      </w:r>
      <w:r>
        <w:rPr>
          <w:rFonts w:ascii="Candara" w:hAnsi="Candara"/>
        </w:rPr>
        <w:t>32</w:t>
      </w:r>
      <w:r w:rsidRPr="00BE441C">
        <w:rPr>
          <w:rFonts w:ascii="Candara" w:hAnsi="Candara"/>
        </w:rPr>
        <w:t>)</w:t>
      </w:r>
    </w:p>
    <w:p w14:paraId="1D677904" w14:textId="759FB65A" w:rsidR="00321272" w:rsidRDefault="00321272" w:rsidP="00BE441C">
      <w:pPr>
        <w:pStyle w:val="Odsekzoznamu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Som si vedomý, že osobne zodpovedám za svoju </w:t>
      </w:r>
      <w:r w:rsidRPr="00851CA4">
        <w:rPr>
          <w:rFonts w:ascii="Candara" w:eastAsia="Times New Roman" w:hAnsi="Candara" w:cs="Arial"/>
          <w:color w:val="000000"/>
          <w:sz w:val="24"/>
          <w:szCs w:val="24"/>
          <w:lang w:eastAsia="sk-SK"/>
        </w:rPr>
        <w:t>vlastnú ľudskú, kresťanskú, saleziánsku a profesionálnu formáciu</w:t>
      </w:r>
      <w:r>
        <w:rPr>
          <w:rFonts w:ascii="Candara" w:hAnsi="Candara"/>
        </w:rPr>
        <w:t>?</w:t>
      </w:r>
    </w:p>
    <w:p w14:paraId="3E8605F8" w14:textId="679CD9F7" w:rsidR="007D6ED7" w:rsidRPr="00AA0C42" w:rsidRDefault="007D6ED7" w:rsidP="00BE441C">
      <w:pPr>
        <w:pStyle w:val="Odsekzoznamu"/>
        <w:numPr>
          <w:ilvl w:val="0"/>
          <w:numId w:val="3"/>
        </w:numPr>
        <w:rPr>
          <w:rFonts w:ascii="Candara" w:hAnsi="Candara"/>
        </w:rPr>
      </w:pPr>
      <w:r w:rsidRPr="00AA0C42">
        <w:rPr>
          <w:rFonts w:ascii="Candara" w:hAnsi="Candara"/>
        </w:rPr>
        <w:t>Pociťujem zodpovednosť za Združenie ?</w:t>
      </w:r>
      <w:r w:rsidR="00AA0C42">
        <w:rPr>
          <w:rFonts w:ascii="Candara" w:hAnsi="Candara"/>
        </w:rPr>
        <w:t xml:space="preserve"> Zaujímam sa a ponúkam sa do spolupráce na spoločných projektoch?</w:t>
      </w:r>
    </w:p>
    <w:p w14:paraId="5276BABF" w14:textId="77777777" w:rsidR="00BE441C" w:rsidRDefault="00BE441C" w:rsidP="007D6ED7">
      <w:pPr>
        <w:pStyle w:val="Odsekzoznamu"/>
        <w:rPr>
          <w:rFonts w:ascii="Candara" w:hAnsi="Candara"/>
        </w:rPr>
      </w:pPr>
    </w:p>
    <w:p w14:paraId="6D39CEAD" w14:textId="5DD8E643" w:rsidR="00A125F5" w:rsidRPr="00450B11" w:rsidRDefault="00450B11" w:rsidP="00450B11">
      <w:pPr>
        <w:spacing w:before="360" w:after="120" w:line="240" w:lineRule="auto"/>
        <w:jc w:val="both"/>
        <w:outlineLvl w:val="1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</w:pPr>
      <w:r w:rsidRPr="00450B11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k-SK"/>
        </w:rPr>
        <w:t>Modlitba</w:t>
      </w:r>
    </w:p>
    <w:p w14:paraId="08E7362C" w14:textId="5A4E5A9A" w:rsidR="00321272" w:rsidRPr="00321272" w:rsidRDefault="00321272" w:rsidP="00321272">
      <w:pPr>
        <w:spacing w:after="0"/>
        <w:jc w:val="both"/>
        <w:rPr>
          <w:rFonts w:ascii="Candara" w:hAnsi="Candara"/>
          <w:i/>
          <w:iCs/>
          <w:sz w:val="24"/>
          <w:szCs w:val="24"/>
        </w:rPr>
      </w:pPr>
      <w:r w:rsidRPr="00321272">
        <w:rPr>
          <w:rFonts w:ascii="Candara" w:hAnsi="Candara"/>
          <w:i/>
          <w:iCs/>
          <w:sz w:val="24"/>
          <w:szCs w:val="24"/>
        </w:rPr>
        <w:t>Pane, ty si vložil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do našich rúk budovanie sveta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a zveľaďovanie tvojej Cirkvi.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Zveril si nám ohlasovanie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tvojho Evanjelia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a čakáš na nás v chudobných,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trpiacich a opustených,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a vo všetkých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našich bratoch a sestrách.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Pred nami sa otvárajú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mnohé cesty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a ozývajú sa mnohé hlasy,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ktoré by nás mohli pomýliť.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Medzi tým všetkým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je tvoje volanie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tak silné a</w:t>
      </w:r>
      <w:r>
        <w:rPr>
          <w:rFonts w:ascii="Candara" w:hAnsi="Candara"/>
          <w:i/>
          <w:iCs/>
          <w:sz w:val="24"/>
          <w:szCs w:val="24"/>
        </w:rPr>
        <w:t> </w:t>
      </w:r>
      <w:r w:rsidRPr="00321272">
        <w:rPr>
          <w:rFonts w:ascii="Candara" w:hAnsi="Candara"/>
          <w:i/>
          <w:iCs/>
          <w:sz w:val="24"/>
          <w:szCs w:val="24"/>
        </w:rPr>
        <w:t>príjemné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a neobmedzuje v ničom našu slobodu.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Nedovoľ, aby osoby,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idey a okolnosti prekazili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alebo zneškodnili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naše pevné rozhodnutia.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Urob, aby naša zodpovednosť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stále rástla a chráň našu slobodu,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aby sa každý jeden z</w:t>
      </w:r>
      <w:r>
        <w:rPr>
          <w:rFonts w:ascii="Candara" w:hAnsi="Candara"/>
          <w:i/>
          <w:iCs/>
          <w:sz w:val="24"/>
          <w:szCs w:val="24"/>
        </w:rPr>
        <w:t> </w:t>
      </w:r>
      <w:r w:rsidRPr="00321272">
        <w:rPr>
          <w:rFonts w:ascii="Candara" w:hAnsi="Candara"/>
          <w:i/>
          <w:iCs/>
          <w:sz w:val="24"/>
          <w:szCs w:val="24"/>
        </w:rPr>
        <w:t>nás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odovzdal slobodne a s</w:t>
      </w:r>
      <w:r>
        <w:rPr>
          <w:rFonts w:ascii="Candara" w:hAnsi="Candara"/>
          <w:i/>
          <w:iCs/>
          <w:sz w:val="24"/>
          <w:szCs w:val="24"/>
        </w:rPr>
        <w:t> </w:t>
      </w:r>
      <w:r w:rsidRPr="00321272">
        <w:rPr>
          <w:rFonts w:ascii="Candara" w:hAnsi="Candara"/>
          <w:i/>
          <w:iCs/>
          <w:sz w:val="24"/>
          <w:szCs w:val="24"/>
        </w:rPr>
        <w:t>láskou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321272">
        <w:rPr>
          <w:rFonts w:ascii="Candara" w:hAnsi="Candara"/>
          <w:i/>
          <w:iCs/>
          <w:sz w:val="24"/>
          <w:szCs w:val="24"/>
        </w:rPr>
        <w:t>službe Bohu a blížnemu až do konca.</w:t>
      </w:r>
    </w:p>
    <w:p w14:paraId="6712D653" w14:textId="2915FB85" w:rsidR="00321272" w:rsidRPr="00450B11" w:rsidRDefault="00321272" w:rsidP="00321272">
      <w:pPr>
        <w:spacing w:after="0"/>
        <w:jc w:val="both"/>
        <w:rPr>
          <w:rFonts w:ascii="Candara" w:hAnsi="Candara"/>
          <w:i/>
          <w:iCs/>
          <w:sz w:val="24"/>
          <w:szCs w:val="24"/>
        </w:rPr>
      </w:pPr>
      <w:r w:rsidRPr="00321272">
        <w:rPr>
          <w:rFonts w:ascii="Candara" w:hAnsi="Candara"/>
          <w:i/>
          <w:iCs/>
          <w:sz w:val="24"/>
          <w:szCs w:val="24"/>
        </w:rPr>
        <w:t>Amen.</w:t>
      </w:r>
    </w:p>
    <w:sectPr w:rsidR="00321272" w:rsidRPr="00450B11" w:rsidSect="008A343D">
      <w:headerReference w:type="default" r:id="rId7"/>
      <w:footerReference w:type="default" r:id="rId8"/>
      <w:pgSz w:w="11906" w:h="16838"/>
      <w:pgMar w:top="1418" w:right="1418" w:bottom="1276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463C" w14:textId="77777777" w:rsidR="00002662" w:rsidRDefault="00002662" w:rsidP="005D425A">
      <w:pPr>
        <w:spacing w:after="0" w:line="240" w:lineRule="auto"/>
      </w:pPr>
      <w:r>
        <w:separator/>
      </w:r>
    </w:p>
  </w:endnote>
  <w:endnote w:type="continuationSeparator" w:id="0">
    <w:p w14:paraId="0D585B37" w14:textId="77777777" w:rsidR="00002662" w:rsidRDefault="00002662" w:rsidP="005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342A" w14:textId="43071984" w:rsidR="00FC4A9B" w:rsidRDefault="00CE1793" w:rsidP="00796040">
    <w:pPr>
      <w:pStyle w:val="Pta"/>
      <w:tabs>
        <w:tab w:val="clear" w:pos="4536"/>
        <w:tab w:val="clear" w:pos="9072"/>
        <w:tab w:val="left" w:pos="6983"/>
      </w:tabs>
    </w:pP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889E8" wp14:editId="25370986">
              <wp:simplePos x="0" y="0"/>
              <wp:positionH relativeFrom="column">
                <wp:posOffset>-622740</wp:posOffset>
              </wp:positionH>
              <wp:positionV relativeFrom="paragraph">
                <wp:posOffset>116840</wp:posOffset>
              </wp:positionV>
              <wp:extent cx="7084060" cy="424180"/>
              <wp:effectExtent l="0" t="0" r="0" b="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4060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C71BC9" w14:textId="38500441" w:rsidR="00FC4A9B" w:rsidRPr="008A6A1B" w:rsidRDefault="008A6A1B">
                          <w:pPr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A6A1B"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>Formačno – animačné témy</w:t>
                          </w:r>
                          <w:r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 xml:space="preserve"> ASC Slovensko </w:t>
                          </w:r>
                          <w:r w:rsidRPr="008A6A1B">
                            <w:rPr>
                              <w:rFonts w:ascii="Candara" w:hAnsi="Candara"/>
                              <w:color w:val="FFFFFF" w:themeColor="background1"/>
                              <w:sz w:val="28"/>
                              <w:szCs w:val="28"/>
                            </w:rPr>
                            <w:t>2022 / 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889E8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8" type="#_x0000_t202" style="position:absolute;margin-left:-49.05pt;margin-top:9.2pt;width:557.8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" filled="f" stroked="f" strokeweight=".5pt">
              <v:textbox>
                <w:txbxContent>
                  <w:p w14:paraId="5AC71BC9" w14:textId="38500441" w:rsidR="00FC4A9B" w:rsidRPr="008A6A1B" w:rsidRDefault="008A6A1B">
                    <w:pPr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>Formačno</w:t>
                    </w:r>
                    <w:proofErr w:type="spellEnd"/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 xml:space="preserve"> – animačné témy</w:t>
                    </w:r>
                    <w:r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 xml:space="preserve"> ASC Slovensko </w:t>
                    </w:r>
                    <w:r w:rsidRPr="008A6A1B">
                      <w:rPr>
                        <w:rFonts w:ascii="Candara" w:hAnsi="Candara"/>
                        <w:color w:val="FFFFFF" w:themeColor="background1"/>
                        <w:sz w:val="28"/>
                        <w:szCs w:val="28"/>
                      </w:rPr>
                      <w:t>2022 / 23</w:t>
                    </w:r>
                  </w:p>
                </w:txbxContent>
              </v:textbox>
            </v:shape>
          </w:pict>
        </mc:Fallback>
      </mc:AlternateContent>
    </w:r>
    <w:r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93B638" wp14:editId="026AC5C8">
              <wp:simplePos x="0" y="0"/>
              <wp:positionH relativeFrom="page">
                <wp:posOffset>-48268</wp:posOffset>
              </wp:positionH>
              <wp:positionV relativeFrom="paragraph">
                <wp:posOffset>-192849</wp:posOffset>
              </wp:positionV>
              <wp:extent cx="7629525" cy="832158"/>
              <wp:effectExtent l="19050" t="19050" r="47625" b="25400"/>
              <wp:wrapNone/>
              <wp:docPr id="17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832158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1000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3EB96" id="Vývojový diagram: ručný vstup 1" o:spid="_x0000_s1026" style="position:absolute;margin-left:-3.8pt;margin-top:-15.2pt;width:600.75pt;height:6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" path="m,l10000,3630v-4,1877,4,4495,,6370l13,10000c9,8330,4,1670,,xe" fillcolor="#2c4e8c" strokecolor="#2c4e8c" strokeweight="1pt">
              <v:stroke joinstyle="miter"/>
              <v:path arrowok="t" o:connecttype="custom" o:connectlocs="0,0;7628762,302073;7628762,832158;9917,832158;0,0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C170" w14:textId="77777777" w:rsidR="00002662" w:rsidRDefault="00002662" w:rsidP="005D425A">
      <w:pPr>
        <w:spacing w:after="0" w:line="240" w:lineRule="auto"/>
      </w:pPr>
      <w:r>
        <w:separator/>
      </w:r>
    </w:p>
  </w:footnote>
  <w:footnote w:type="continuationSeparator" w:id="0">
    <w:p w14:paraId="349BF55A" w14:textId="77777777" w:rsidR="00002662" w:rsidRDefault="00002662" w:rsidP="005D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7F7F" w14:textId="321549E8" w:rsidR="005D425A" w:rsidRPr="005D425A" w:rsidRDefault="008A6A1B" w:rsidP="002D603B">
    <w:pPr>
      <w:pStyle w:val="Hlavika"/>
      <w:tabs>
        <w:tab w:val="clear" w:pos="4536"/>
        <w:tab w:val="clear" w:pos="9072"/>
        <w:tab w:val="left" w:pos="5580"/>
      </w:tabs>
      <w:rPr>
        <w:rFonts w:ascii="Calisto MT" w:hAnsi="Calisto MT"/>
        <w:b/>
        <w:bCs/>
        <w:i/>
        <w:iCs/>
        <w:color w:val="FFFFFF" w:themeColor="background1"/>
        <w:sz w:val="36"/>
        <w:szCs w:val="36"/>
      </w:rPr>
    </w:pPr>
    <w:r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47A7C" wp14:editId="1D5ACAF0">
              <wp:simplePos x="0" y="0"/>
              <wp:positionH relativeFrom="column">
                <wp:posOffset>-427990</wp:posOffset>
              </wp:positionH>
              <wp:positionV relativeFrom="paragraph">
                <wp:posOffset>-307975</wp:posOffset>
              </wp:positionV>
              <wp:extent cx="3657600" cy="4381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D647E" w14:textId="35529A0B" w:rsidR="005D425A" w:rsidRPr="00813517" w:rsidRDefault="00813517" w:rsidP="00813517">
                          <w:pPr>
                            <w:ind w:left="360"/>
                            <w:rPr>
                              <w:rFonts w:ascii="Candara" w:eastAsia="Microsoft YaHei" w:hAnsi="Candara"/>
                              <w:sz w:val="20"/>
                              <w:szCs w:val="20"/>
                            </w:rPr>
                          </w:pPr>
                          <w:r w:rsidRPr="00813517">
                            <w:rPr>
                              <w:rFonts w:ascii="Candara" w:eastAsia="Microsoft YaHei" w:hAnsi="Candara"/>
                              <w:color w:val="FFFFFF" w:themeColor="background1"/>
                              <w:sz w:val="32"/>
                              <w:szCs w:val="32"/>
                            </w:rPr>
                            <w:t xml:space="preserve">3. </w:t>
                          </w:r>
                          <w:r w:rsidR="00006398" w:rsidRPr="00813517">
                            <w:rPr>
                              <w:rFonts w:ascii="Candara" w:eastAsia="Microsoft YaHei" w:hAnsi="Candara"/>
                              <w:color w:val="FFFFFF" w:themeColor="background1"/>
                              <w:sz w:val="32"/>
                              <w:szCs w:val="32"/>
                            </w:rPr>
                            <w:t>Zodpovednosť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7A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3.7pt;margin-top:-24.25pt;width:4in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ehFQIAACwEAAAOAAAAZHJzL2Uyb0RvYy54bWysU9tuGyEQfa/Uf0C81+t70pXXkZvIVaUo&#10;ieRUecYseFcChgL2rvv1Hdj1pWmfqr7AwAxzOeewuGu1IgfhfA2moKPBkBJhOJS12RX0++v60y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" filled="f" stroked="f" strokeweight=".5pt">
              <v:textbox>
                <w:txbxContent>
                  <w:p w14:paraId="6C2D647E" w14:textId="35529A0B" w:rsidR="005D425A" w:rsidRPr="00813517" w:rsidRDefault="00813517" w:rsidP="00813517">
                    <w:pPr>
                      <w:ind w:left="360"/>
                      <w:rPr>
                        <w:rFonts w:ascii="Candara" w:eastAsia="Microsoft YaHei" w:hAnsi="Candara"/>
                        <w:sz w:val="20"/>
                        <w:szCs w:val="20"/>
                      </w:rPr>
                    </w:pPr>
                    <w:r w:rsidRPr="00813517">
                      <w:rPr>
                        <w:rFonts w:ascii="Candara" w:eastAsia="Microsoft YaHei" w:hAnsi="Candara"/>
                        <w:color w:val="FFFFFF" w:themeColor="background1"/>
                        <w:sz w:val="32"/>
                        <w:szCs w:val="32"/>
                      </w:rPr>
                      <w:t xml:space="preserve">3. </w:t>
                    </w:r>
                    <w:r w:rsidR="00006398" w:rsidRPr="00813517">
                      <w:rPr>
                        <w:rFonts w:ascii="Candara" w:eastAsia="Microsoft YaHei" w:hAnsi="Candara"/>
                        <w:color w:val="FFFFFF" w:themeColor="background1"/>
                        <w:sz w:val="32"/>
                        <w:szCs w:val="32"/>
                      </w:rPr>
                      <w:t>Zodpovednosť</w:t>
                    </w:r>
                  </w:p>
                </w:txbxContent>
              </v:textbox>
            </v:shape>
          </w:pict>
        </mc:Fallback>
      </mc:AlternateContent>
    </w:r>
    <w:r w:rsidR="00CE1793" w:rsidRPr="005D425A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3EFB3C" wp14:editId="55318C01">
              <wp:simplePos x="0" y="0"/>
              <wp:positionH relativeFrom="page">
                <wp:posOffset>-57150</wp:posOffset>
              </wp:positionH>
              <wp:positionV relativeFrom="paragraph">
                <wp:posOffset>-467995</wp:posOffset>
              </wp:positionV>
              <wp:extent cx="7658100" cy="877547"/>
              <wp:effectExtent l="19050" t="0" r="38100" b="37465"/>
              <wp:wrapNone/>
              <wp:docPr id="1" name="Vývojový diagram: ručný vst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58100" cy="877547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2000 h 10000"/>
                          <a:gd name="connsiteX0" fmla="*/ 0 w 10013"/>
                          <a:gd name="connsiteY0" fmla="*/ 4697 h 10000"/>
                          <a:gd name="connsiteX1" fmla="*/ 10013 w 10013"/>
                          <a:gd name="connsiteY1" fmla="*/ 0 h 10000"/>
                          <a:gd name="connsiteX2" fmla="*/ 10013 w 10013"/>
                          <a:gd name="connsiteY2" fmla="*/ 10000 h 10000"/>
                          <a:gd name="connsiteX3" fmla="*/ 13 w 10013"/>
                          <a:gd name="connsiteY3" fmla="*/ 10000 h 10000"/>
                          <a:gd name="connsiteX4" fmla="*/ 0 w 10013"/>
                          <a:gd name="connsiteY4" fmla="*/ 4697 h 10000"/>
                          <a:gd name="connsiteX0" fmla="*/ 0 w 10026"/>
                          <a:gd name="connsiteY0" fmla="*/ 764 h 10000"/>
                          <a:gd name="connsiteX1" fmla="*/ 10026 w 10026"/>
                          <a:gd name="connsiteY1" fmla="*/ 0 h 10000"/>
                          <a:gd name="connsiteX2" fmla="*/ 10026 w 10026"/>
                          <a:gd name="connsiteY2" fmla="*/ 10000 h 10000"/>
                          <a:gd name="connsiteX3" fmla="*/ 26 w 10026"/>
                          <a:gd name="connsiteY3" fmla="*/ 10000 h 10000"/>
                          <a:gd name="connsiteX4" fmla="*/ 0 w 10026"/>
                          <a:gd name="connsiteY4" fmla="*/ 764 h 10000"/>
                          <a:gd name="connsiteX0" fmla="*/ 0 w 10039"/>
                          <a:gd name="connsiteY0" fmla="*/ 0 h 9236"/>
                          <a:gd name="connsiteX1" fmla="*/ 10039 w 10039"/>
                          <a:gd name="connsiteY1" fmla="*/ 3281 h 9236"/>
                          <a:gd name="connsiteX2" fmla="*/ 10026 w 10039"/>
                          <a:gd name="connsiteY2" fmla="*/ 9236 h 9236"/>
                          <a:gd name="connsiteX3" fmla="*/ 26 w 10039"/>
                          <a:gd name="connsiteY3" fmla="*/ 9236 h 9236"/>
                          <a:gd name="connsiteX4" fmla="*/ 0 w 10039"/>
                          <a:gd name="connsiteY4" fmla="*/ 0 h 9236"/>
                          <a:gd name="connsiteX0" fmla="*/ 0 w 9987"/>
                          <a:gd name="connsiteY0" fmla="*/ 0 h 11460"/>
                          <a:gd name="connsiteX1" fmla="*/ 9987 w 9987"/>
                          <a:gd name="connsiteY1" fmla="*/ 5012 h 11460"/>
                          <a:gd name="connsiteX2" fmla="*/ 9974 w 9987"/>
                          <a:gd name="connsiteY2" fmla="*/ 11460 h 11460"/>
                          <a:gd name="connsiteX3" fmla="*/ 13 w 9987"/>
                          <a:gd name="connsiteY3" fmla="*/ 11460 h 11460"/>
                          <a:gd name="connsiteX4" fmla="*/ 0 w 9987"/>
                          <a:gd name="connsiteY4" fmla="*/ 0 h 1146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4373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0"/>
                          <a:gd name="connsiteY0" fmla="*/ 0 h 10000"/>
                          <a:gd name="connsiteX1" fmla="*/ 9975 w 10000"/>
                          <a:gd name="connsiteY1" fmla="*/ 3630 h 10000"/>
                          <a:gd name="connsiteX2" fmla="*/ 10000 w 10000"/>
                          <a:gd name="connsiteY2" fmla="*/ 10000 h 10000"/>
                          <a:gd name="connsiteX3" fmla="*/ 13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1"/>
                          <a:gd name="connsiteY0" fmla="*/ 0 h 10000"/>
                          <a:gd name="connsiteX1" fmla="*/ 10000 w 10001"/>
                          <a:gd name="connsiteY1" fmla="*/ 3630 h 10000"/>
                          <a:gd name="connsiteX2" fmla="*/ 10000 w 10001"/>
                          <a:gd name="connsiteY2" fmla="*/ 10000 h 10000"/>
                          <a:gd name="connsiteX3" fmla="*/ 13 w 10001"/>
                          <a:gd name="connsiteY3" fmla="*/ 10000 h 10000"/>
                          <a:gd name="connsiteX4" fmla="*/ 0 w 10001"/>
                          <a:gd name="connsiteY4" fmla="*/ 0 h 10000"/>
                          <a:gd name="connsiteX0" fmla="*/ 0 w 10001"/>
                          <a:gd name="connsiteY0" fmla="*/ 0 h 9485"/>
                          <a:gd name="connsiteX1" fmla="*/ 10000 w 10001"/>
                          <a:gd name="connsiteY1" fmla="*/ 3115 h 9485"/>
                          <a:gd name="connsiteX2" fmla="*/ 10000 w 10001"/>
                          <a:gd name="connsiteY2" fmla="*/ 9485 h 9485"/>
                          <a:gd name="connsiteX3" fmla="*/ 13 w 10001"/>
                          <a:gd name="connsiteY3" fmla="*/ 9485 h 9485"/>
                          <a:gd name="connsiteX4" fmla="*/ 0 w 10001"/>
                          <a:gd name="connsiteY4" fmla="*/ 0 h 94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1" h="9485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>
                        <a:solidFill>
                          <a:srgbClr val="2C4E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0B155" id="Vývojový diagram: ručný vstup 1" o:spid="_x0000_s1026" style="position:absolute;margin-left:-4.5pt;margin-top:-36.85pt;width:603pt;height:69.1pt;rotation:180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1,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" path="m,c3333,1210,6667,1905,10000,3115v-4,1877,4,4495,,6370l13,9485c9,7815,4,1670,,xe" fillcolor="#2c4e8c" strokecolor="#2c4e8c" strokeweight="1pt">
              <v:stroke joinstyle="miter"/>
              <v:path arrowok="t" o:connecttype="custom" o:connectlocs="0,0;7657334,288198;7657334,877547;9955,877547;0,0" o:connectangles="0,0,0,0,0"/>
              <w10:wrap anchorx="page"/>
            </v:shape>
          </w:pict>
        </mc:Fallback>
      </mc:AlternateContent>
    </w:r>
    <w:r w:rsidR="00CE1793">
      <w:rPr>
        <w:rFonts w:ascii="Calisto MT" w:hAnsi="Calisto MT"/>
        <w:b/>
        <w:bCs/>
        <w:i/>
        <w:iCs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D5DE6" wp14:editId="3E277549">
              <wp:simplePos x="0" y="0"/>
              <wp:positionH relativeFrom="column">
                <wp:posOffset>5303520</wp:posOffset>
              </wp:positionH>
              <wp:positionV relativeFrom="paragraph">
                <wp:posOffset>-471805</wp:posOffset>
              </wp:positionV>
              <wp:extent cx="863600" cy="857250"/>
              <wp:effectExtent l="0" t="0" r="0" b="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293F41" w14:textId="50FB3883" w:rsidR="002D603B" w:rsidRDefault="00C567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DAC02" wp14:editId="08291306">
                                <wp:extent cx="655308" cy="733425"/>
                                <wp:effectExtent l="0" t="0" r="0" b="0"/>
                                <wp:docPr id="20" name="Obrázo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D5DE6" id="Textové pole 15" o:spid="_x0000_s1027" type="#_x0000_t202" style="position:absolute;margin-left:417.6pt;margin-top:-37.15pt;width:6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G4Fg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" filled="f" stroked="f" strokeweight=".5pt">
              <v:textbox>
                <w:txbxContent>
                  <w:p w14:paraId="6E293F41" w14:textId="50FB3883" w:rsidR="002D603B" w:rsidRDefault="00C567AD">
                    <w:r>
                      <w:rPr>
                        <w:noProof/>
                      </w:rPr>
                      <w:drawing>
                        <wp:inline distT="0" distB="0" distL="0" distR="0" wp14:anchorId="044DAC02" wp14:editId="08291306">
                          <wp:extent cx="655308" cy="733425"/>
                          <wp:effectExtent l="0" t="0" r="0" b="0"/>
                          <wp:docPr id="20" name="Obrázo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D82"/>
    <w:multiLevelType w:val="hybridMultilevel"/>
    <w:tmpl w:val="56F21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53A"/>
    <w:multiLevelType w:val="hybridMultilevel"/>
    <w:tmpl w:val="57BA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981"/>
    <w:multiLevelType w:val="hybridMultilevel"/>
    <w:tmpl w:val="FC308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6992"/>
    <w:multiLevelType w:val="hybridMultilevel"/>
    <w:tmpl w:val="CD6EA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9BD"/>
    <w:multiLevelType w:val="hybridMultilevel"/>
    <w:tmpl w:val="C75CB026"/>
    <w:lvl w:ilvl="0" w:tplc="860CDE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4A0F"/>
    <w:multiLevelType w:val="hybridMultilevel"/>
    <w:tmpl w:val="968E2A3A"/>
    <w:lvl w:ilvl="0" w:tplc="1C2C1220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A35D3"/>
    <w:multiLevelType w:val="multilevel"/>
    <w:tmpl w:val="3622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884198">
    <w:abstractNumId w:val="6"/>
  </w:num>
  <w:num w:numId="2" w16cid:durableId="361633069">
    <w:abstractNumId w:val="2"/>
  </w:num>
  <w:num w:numId="3" w16cid:durableId="1948081514">
    <w:abstractNumId w:val="1"/>
  </w:num>
  <w:num w:numId="4" w16cid:durableId="1111628292">
    <w:abstractNumId w:val="4"/>
  </w:num>
  <w:num w:numId="5" w16cid:durableId="909969223">
    <w:abstractNumId w:val="3"/>
  </w:num>
  <w:num w:numId="6" w16cid:durableId="1432431869">
    <w:abstractNumId w:val="0"/>
  </w:num>
  <w:num w:numId="7" w16cid:durableId="55475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A"/>
    <w:rsid w:val="000011CF"/>
    <w:rsid w:val="00002662"/>
    <w:rsid w:val="00006398"/>
    <w:rsid w:val="00011E70"/>
    <w:rsid w:val="0002273A"/>
    <w:rsid w:val="00024A35"/>
    <w:rsid w:val="000E5BB3"/>
    <w:rsid w:val="00121657"/>
    <w:rsid w:val="002C570F"/>
    <w:rsid w:val="002D603B"/>
    <w:rsid w:val="00313A15"/>
    <w:rsid w:val="00321272"/>
    <w:rsid w:val="0036683A"/>
    <w:rsid w:val="003707BE"/>
    <w:rsid w:val="00401178"/>
    <w:rsid w:val="00450B11"/>
    <w:rsid w:val="0045213B"/>
    <w:rsid w:val="004A6DAA"/>
    <w:rsid w:val="004E017B"/>
    <w:rsid w:val="00540605"/>
    <w:rsid w:val="005D425A"/>
    <w:rsid w:val="006511B5"/>
    <w:rsid w:val="00796040"/>
    <w:rsid w:val="007D6ED7"/>
    <w:rsid w:val="00813517"/>
    <w:rsid w:val="00851CA4"/>
    <w:rsid w:val="008527E6"/>
    <w:rsid w:val="008A343D"/>
    <w:rsid w:val="008A6A1B"/>
    <w:rsid w:val="009304BE"/>
    <w:rsid w:val="00933913"/>
    <w:rsid w:val="009625AC"/>
    <w:rsid w:val="00A125F5"/>
    <w:rsid w:val="00AA0C42"/>
    <w:rsid w:val="00AE4BCA"/>
    <w:rsid w:val="00B06475"/>
    <w:rsid w:val="00B46820"/>
    <w:rsid w:val="00B90AA3"/>
    <w:rsid w:val="00BA019C"/>
    <w:rsid w:val="00BE0AE2"/>
    <w:rsid w:val="00BE441C"/>
    <w:rsid w:val="00C4641B"/>
    <w:rsid w:val="00C567AD"/>
    <w:rsid w:val="00C67183"/>
    <w:rsid w:val="00C90F21"/>
    <w:rsid w:val="00CE1793"/>
    <w:rsid w:val="00E144BA"/>
    <w:rsid w:val="00E63147"/>
    <w:rsid w:val="00EB2074"/>
    <w:rsid w:val="00EF6B93"/>
    <w:rsid w:val="00F67170"/>
    <w:rsid w:val="00FB04DB"/>
    <w:rsid w:val="00FB49B8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DBE0E"/>
  <w15:chartTrackingRefBased/>
  <w15:docId w15:val="{FB7B3B1C-2185-45D5-8580-0D8D8CC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  <w:style w:type="character" w:customStyle="1" w:styleId="highlight">
    <w:name w:val="highlight"/>
    <w:basedOn w:val="Predvolenpsmoodseku"/>
    <w:rsid w:val="00EF6B93"/>
  </w:style>
  <w:style w:type="character" w:styleId="PremennHTML">
    <w:name w:val="HTML Variable"/>
    <w:basedOn w:val="Predvolenpsmoodseku"/>
    <w:uiPriority w:val="99"/>
    <w:semiHidden/>
    <w:unhideWhenUsed/>
    <w:rsid w:val="004E017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Fake Stefik</dc:creator>
  <cp:keywords/>
  <dc:description/>
  <cp:lastModifiedBy>Fake Stefik</cp:lastModifiedBy>
  <cp:revision>3</cp:revision>
  <cp:lastPrinted>2022-03-26T08:39:00Z</cp:lastPrinted>
  <dcterms:created xsi:type="dcterms:W3CDTF">2022-11-14T17:38:00Z</dcterms:created>
  <dcterms:modified xsi:type="dcterms:W3CDTF">2022-11-19T16:49:00Z</dcterms:modified>
</cp:coreProperties>
</file>