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057E" w14:textId="77777777" w:rsidR="0052311C" w:rsidRDefault="00FB0494" w:rsidP="008652C5">
      <w:pPr>
        <w:jc w:val="center"/>
        <w:rPr>
          <w:b/>
          <w:sz w:val="36"/>
          <w:szCs w:val="36"/>
        </w:rPr>
      </w:pPr>
      <w:r w:rsidRPr="00FB0494">
        <w:rPr>
          <w:b/>
          <w:sz w:val="36"/>
          <w:szCs w:val="36"/>
        </w:rPr>
        <w:t xml:space="preserve">FA – téma </w:t>
      </w:r>
      <w:r w:rsidR="00DD64CA">
        <w:rPr>
          <w:b/>
          <w:sz w:val="36"/>
          <w:szCs w:val="36"/>
        </w:rPr>
        <w:t>apríl</w:t>
      </w:r>
      <w:r w:rsidRPr="00FB0494">
        <w:rPr>
          <w:b/>
          <w:sz w:val="36"/>
          <w:szCs w:val="36"/>
        </w:rPr>
        <w:t xml:space="preserve"> 202</w:t>
      </w:r>
      <w:r w:rsidR="00DD64CA">
        <w:rPr>
          <w:b/>
          <w:sz w:val="36"/>
          <w:szCs w:val="36"/>
        </w:rPr>
        <w:t>2</w:t>
      </w:r>
    </w:p>
    <w:p w14:paraId="79593496" w14:textId="26B2B6FE" w:rsidR="008652C5" w:rsidRPr="00FB0494" w:rsidRDefault="00FB0494" w:rsidP="008652C5">
      <w:pPr>
        <w:jc w:val="center"/>
        <w:rPr>
          <w:b/>
          <w:sz w:val="36"/>
          <w:szCs w:val="36"/>
        </w:rPr>
      </w:pPr>
      <w:r w:rsidRPr="00FB0494">
        <w:rPr>
          <w:b/>
          <w:sz w:val="36"/>
          <w:szCs w:val="36"/>
        </w:rPr>
        <w:t xml:space="preserve"> PAŽ </w:t>
      </w:r>
      <w:r w:rsidR="00DD64CA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. kapitola</w:t>
      </w:r>
    </w:p>
    <w:p w14:paraId="154B3977" w14:textId="482EFC6C" w:rsidR="00BF65EB" w:rsidRDefault="00FB0494" w:rsidP="00DD64CA">
      <w:pPr>
        <w:jc w:val="center"/>
        <w:rPr>
          <w:b/>
        </w:rPr>
      </w:pPr>
      <w:r>
        <w:rPr>
          <w:b/>
        </w:rPr>
        <w:t>čl.</w:t>
      </w:r>
      <w:r w:rsidR="00DD64CA">
        <w:rPr>
          <w:b/>
        </w:rPr>
        <w:t>39</w:t>
      </w:r>
      <w:r>
        <w:rPr>
          <w:b/>
        </w:rPr>
        <w:t xml:space="preserve">. </w:t>
      </w:r>
      <w:r w:rsidR="00DD64CA" w:rsidRPr="00DD64CA">
        <w:rPr>
          <w:b/>
        </w:rPr>
        <w:t>Správa majetkov Zdru</w:t>
      </w:r>
      <w:r w:rsidR="00BF65EB">
        <w:rPr>
          <w:b/>
        </w:rPr>
        <w:t>ž</w:t>
      </w:r>
      <w:r w:rsidR="00DD64CA" w:rsidRPr="00DD64CA">
        <w:rPr>
          <w:b/>
        </w:rPr>
        <w:t>enia</w:t>
      </w:r>
    </w:p>
    <w:p w14:paraId="58697CB7" w14:textId="07402E9A" w:rsidR="00BF65EB" w:rsidRPr="007603A4" w:rsidRDefault="00BF65EB" w:rsidP="00BF65EB">
      <w:pPr>
        <w:spacing w:after="0"/>
        <w:ind w:firstLine="708"/>
        <w:jc w:val="both"/>
        <w:rPr>
          <w:i/>
          <w:iCs/>
        </w:rPr>
      </w:pPr>
      <w:r w:rsidRPr="007603A4">
        <w:rPr>
          <w:i/>
          <w:iCs/>
        </w:rPr>
        <w:t>§ 1. Združenie saleziánov spolupracovníkov ako verejná cirkevná právnická osoba môže podľa práva nadobúdať, vlastniť, spravovať a scudzovať časné majetky. Majetok, ktorý vlastní Združenie, je cirkevným majetkom.</w:t>
      </w:r>
    </w:p>
    <w:p w14:paraId="2A72FCAD" w14:textId="6E7FC83D" w:rsidR="00BF65EB" w:rsidRPr="007603A4" w:rsidRDefault="00BF65EB" w:rsidP="00405666">
      <w:pPr>
        <w:spacing w:after="0"/>
        <w:ind w:firstLine="708"/>
        <w:jc w:val="both"/>
        <w:rPr>
          <w:i/>
          <w:iCs/>
        </w:rPr>
      </w:pPr>
      <w:r w:rsidRPr="007603A4">
        <w:rPr>
          <w:i/>
          <w:iCs/>
        </w:rPr>
        <w:t>§ 2. Hlavný predstavený so svetovou radou spravuje majetok Združenia na celosvetovej úrovni a je autoritou kompetentnou udeľova</w:t>
      </w:r>
      <w:r w:rsidR="00405666" w:rsidRPr="007603A4">
        <w:rPr>
          <w:i/>
          <w:iCs/>
        </w:rPr>
        <w:t>ť</w:t>
      </w:r>
      <w:r w:rsidRPr="007603A4">
        <w:rPr>
          <w:i/>
          <w:iCs/>
        </w:rPr>
        <w:t xml:space="preserve"> miestnym a provinciálnym radám povolenia na vykonávanie mimoriadnych správnych úkonov a na scudzenia, ktoré</w:t>
      </w:r>
      <w:r w:rsidR="00405666" w:rsidRPr="007603A4">
        <w:rPr>
          <w:i/>
          <w:iCs/>
        </w:rPr>
        <w:t xml:space="preserve"> </w:t>
      </w:r>
      <w:r w:rsidRPr="007603A4">
        <w:rPr>
          <w:i/>
          <w:iCs/>
        </w:rPr>
        <w:t>nevy</w:t>
      </w:r>
      <w:r w:rsidR="00405666" w:rsidRPr="007603A4">
        <w:rPr>
          <w:i/>
          <w:iCs/>
        </w:rPr>
        <w:t>ž</w:t>
      </w:r>
      <w:r w:rsidRPr="007603A4">
        <w:rPr>
          <w:i/>
          <w:iCs/>
        </w:rPr>
        <w:t>adujú dovolenie Apo</w:t>
      </w:r>
      <w:r w:rsidR="00405666" w:rsidRPr="007603A4">
        <w:rPr>
          <w:i/>
          <w:iCs/>
        </w:rPr>
        <w:t>š</w:t>
      </w:r>
      <w:r w:rsidRPr="007603A4">
        <w:rPr>
          <w:i/>
          <w:iCs/>
        </w:rPr>
        <w:t>tolskej stolice.</w:t>
      </w:r>
    </w:p>
    <w:p w14:paraId="20DBE615" w14:textId="7BFBD835" w:rsidR="00E23F07" w:rsidRPr="007603A4" w:rsidRDefault="00BF65EB" w:rsidP="00405666">
      <w:pPr>
        <w:spacing w:after="0"/>
        <w:ind w:firstLine="708"/>
        <w:jc w:val="both"/>
        <w:rPr>
          <w:i/>
          <w:iCs/>
        </w:rPr>
      </w:pPr>
      <w:r w:rsidRPr="007603A4">
        <w:rPr>
          <w:i/>
          <w:iCs/>
        </w:rPr>
        <w:t>§ 3. Ka</w:t>
      </w:r>
      <w:r w:rsidR="00405666" w:rsidRPr="007603A4">
        <w:rPr>
          <w:i/>
          <w:iCs/>
        </w:rPr>
        <w:t>ž</w:t>
      </w:r>
      <w:r w:rsidRPr="007603A4">
        <w:rPr>
          <w:i/>
          <w:iCs/>
        </w:rPr>
        <w:t>dá rada sa prostredníctvom správcu</w:t>
      </w:r>
      <w:r w:rsidR="00405666" w:rsidRPr="007603A4">
        <w:rPr>
          <w:i/>
          <w:iCs/>
        </w:rPr>
        <w:t xml:space="preserve"> </w:t>
      </w:r>
      <w:r w:rsidRPr="007603A4">
        <w:rPr>
          <w:i/>
          <w:iCs/>
        </w:rPr>
        <w:t xml:space="preserve">majetku, zvoleného spomedzi svojich </w:t>
      </w:r>
      <w:r w:rsidR="00405666" w:rsidRPr="007603A4">
        <w:rPr>
          <w:i/>
          <w:iCs/>
        </w:rPr>
        <w:t>č</w:t>
      </w:r>
      <w:r w:rsidRPr="007603A4">
        <w:rPr>
          <w:i/>
          <w:iCs/>
        </w:rPr>
        <w:t>lenov, stará</w:t>
      </w:r>
      <w:r w:rsidR="00405666" w:rsidRPr="007603A4">
        <w:rPr>
          <w:i/>
          <w:iCs/>
        </w:rPr>
        <w:t xml:space="preserve"> </w:t>
      </w:r>
      <w:r w:rsidRPr="007603A4">
        <w:rPr>
          <w:i/>
          <w:iCs/>
        </w:rPr>
        <w:t>o správu majetkov Zdru</w:t>
      </w:r>
      <w:r w:rsidR="00405666" w:rsidRPr="007603A4">
        <w:rPr>
          <w:i/>
          <w:iCs/>
        </w:rPr>
        <w:t>ž</w:t>
      </w:r>
      <w:r w:rsidRPr="007603A4">
        <w:rPr>
          <w:i/>
          <w:iCs/>
        </w:rPr>
        <w:t>enia. Správca majetku</w:t>
      </w:r>
      <w:r w:rsidR="00405666" w:rsidRPr="007603A4">
        <w:rPr>
          <w:i/>
          <w:iCs/>
        </w:rPr>
        <w:t xml:space="preserve"> okrem iného každoročne pripravuje finančné vyúčtovanie, ktoré predkladá rade na vyššej úrovni.</w:t>
      </w:r>
    </w:p>
    <w:p w14:paraId="07A258FA" w14:textId="77777777" w:rsidR="00695960" w:rsidRDefault="00695960" w:rsidP="00405666">
      <w:pPr>
        <w:spacing w:after="0"/>
        <w:ind w:firstLine="708"/>
        <w:jc w:val="both"/>
      </w:pPr>
    </w:p>
    <w:p w14:paraId="463D1E7A" w14:textId="2F79BF89" w:rsidR="002A5F39" w:rsidRPr="00433E0A" w:rsidRDefault="002A5F39" w:rsidP="00695960">
      <w:pPr>
        <w:spacing w:after="0"/>
        <w:ind w:firstLine="708"/>
        <w:jc w:val="both"/>
        <w:rPr>
          <w:b/>
          <w:bCs/>
        </w:rPr>
      </w:pPr>
      <w:r w:rsidRPr="00433E0A">
        <w:rPr>
          <w:b/>
          <w:bCs/>
        </w:rPr>
        <w:t>Po prečítaní troch paragrafov 39. článku si musíme uvedomiť, že spravovanie majetku Združenia sa riadi presnými pravidlami</w:t>
      </w:r>
      <w:r w:rsidR="00EF27D0" w:rsidRPr="00433E0A">
        <w:rPr>
          <w:b/>
          <w:bCs/>
        </w:rPr>
        <w:t>, ktoré je potrebné poznať. Bežný člen Združenia aspoň rámcovo. Veď sú to vážne a citlivé záležitosti, ktoré pri nezvládnutí môžu ohroziť fungovanie Združenia.</w:t>
      </w:r>
    </w:p>
    <w:p w14:paraId="6CB5BF36" w14:textId="77777777" w:rsidR="00433E0A" w:rsidRDefault="00433E0A" w:rsidP="00695960">
      <w:pPr>
        <w:spacing w:after="0"/>
        <w:ind w:firstLine="708"/>
        <w:jc w:val="both"/>
      </w:pPr>
    </w:p>
    <w:p w14:paraId="2F16824E" w14:textId="341D2644" w:rsidR="00E23F07" w:rsidRDefault="00EF27D0" w:rsidP="00695960">
      <w:pPr>
        <w:spacing w:after="0"/>
        <w:ind w:firstLine="708"/>
        <w:jc w:val="both"/>
      </w:pPr>
      <w:r>
        <w:t>Keďže</w:t>
      </w:r>
      <w:r w:rsidR="00E54843">
        <w:t xml:space="preserve"> </w:t>
      </w:r>
      <w:r w:rsidR="00E54843" w:rsidRPr="00433E0A">
        <w:rPr>
          <w:b/>
          <w:bCs/>
        </w:rPr>
        <w:t>Združenie saleziánov spolupracovníkov je verejnou cirkevnou právnickou osobou</w:t>
      </w:r>
      <w:r w:rsidR="00E54843">
        <w:t xml:space="preserve">, má svoj pôvod v autorite Cirkvi a koná v jej mene. </w:t>
      </w:r>
      <w:r w:rsidR="00695960">
        <w:t>Časné majetky Združenia ako takého sa riadia nielen normami citovanými v Štatúte a Pravidlách PAŽ, ale prioritne kánonmi Kódexu kánonického práva</w:t>
      </w:r>
      <w:r w:rsidR="00592754">
        <w:t xml:space="preserve"> (KKP)</w:t>
      </w:r>
      <w:r w:rsidR="00E54843">
        <w:t>.</w:t>
      </w:r>
      <w:r w:rsidR="00592754">
        <w:t xml:space="preserve"> Elektronickú podobu KKP </w:t>
      </w:r>
      <w:r w:rsidR="00D838E5">
        <w:t xml:space="preserve">nájdete na internete, </w:t>
      </w:r>
      <w:proofErr w:type="spellStart"/>
      <w:r w:rsidR="00D838E5">
        <w:t>napr</w:t>
      </w:r>
      <w:proofErr w:type="spellEnd"/>
      <w:r w:rsidR="00D838E5">
        <w:t xml:space="preserve"> aj tu:  </w:t>
      </w:r>
      <w:hyperlink r:id="rId5" w:history="1">
        <w:r w:rsidR="00D838E5" w:rsidRPr="0052311C">
          <w:rPr>
            <w:rStyle w:val="Hypertextovprepojenie"/>
          </w:rPr>
          <w:t xml:space="preserve">KKP na </w:t>
        </w:r>
        <w:r w:rsidR="00D838E5" w:rsidRPr="0052311C">
          <w:rPr>
            <w:rStyle w:val="Hypertextovprepojenie"/>
          </w:rPr>
          <w:t>s</w:t>
        </w:r>
        <w:r w:rsidR="00D838E5" w:rsidRPr="0052311C">
          <w:rPr>
            <w:rStyle w:val="Hypertextovprepojenie"/>
          </w:rPr>
          <w:t>tránke KBS</w:t>
        </w:r>
      </w:hyperlink>
    </w:p>
    <w:p w14:paraId="2BEC52BE" w14:textId="6AE9E332" w:rsidR="00592754" w:rsidRDefault="00FE5D96" w:rsidP="0052311C">
      <w:pPr>
        <w:spacing w:after="0"/>
        <w:ind w:firstLine="360"/>
        <w:jc w:val="both"/>
      </w:pPr>
      <w:r w:rsidRPr="00433E0A">
        <w:rPr>
          <w:b/>
          <w:bCs/>
        </w:rPr>
        <w:t xml:space="preserve">V našom Združení je najvyšším moderátorom hlavný predstavený </w:t>
      </w:r>
      <w:r>
        <w:t>a to pre všetky úrovne, na miestnej, provinciálnej a</w:t>
      </w:r>
      <w:r w:rsidR="007C2C32">
        <w:t>j</w:t>
      </w:r>
      <w:r>
        <w:t xml:space="preserve"> svetovej. </w:t>
      </w:r>
      <w:r w:rsidR="004A506B">
        <w:t xml:space="preserve">Zabezpečuje dohľad, ktorý obsahuje: </w:t>
      </w:r>
    </w:p>
    <w:p w14:paraId="6046F3CA" w14:textId="1D0383D2" w:rsidR="00592754" w:rsidRDefault="004A506B" w:rsidP="00592754">
      <w:pPr>
        <w:pStyle w:val="Odsekzoznamu"/>
        <w:numPr>
          <w:ilvl w:val="0"/>
          <w:numId w:val="5"/>
        </w:numPr>
        <w:spacing w:after="0"/>
        <w:jc w:val="both"/>
      </w:pPr>
      <w:r>
        <w:t xml:space="preserve">právo na obhliadku </w:t>
      </w:r>
    </w:p>
    <w:p w14:paraId="28244771" w14:textId="77777777" w:rsidR="00592754" w:rsidRDefault="004A506B" w:rsidP="00592754">
      <w:pPr>
        <w:pStyle w:val="Odsekzoznamu"/>
        <w:numPr>
          <w:ilvl w:val="0"/>
          <w:numId w:val="5"/>
        </w:numPr>
        <w:spacing w:after="0"/>
        <w:jc w:val="both"/>
      </w:pPr>
      <w:r>
        <w:t>právo vyžiadať si účtovníctvo,</w:t>
      </w:r>
    </w:p>
    <w:p w14:paraId="4EAC7CE9" w14:textId="7D8DD94C" w:rsidR="00592754" w:rsidRDefault="00592754" w:rsidP="00592754">
      <w:pPr>
        <w:pStyle w:val="Odsekzoznamu"/>
        <w:numPr>
          <w:ilvl w:val="0"/>
          <w:numId w:val="5"/>
        </w:numPr>
        <w:spacing w:after="0"/>
        <w:jc w:val="both"/>
      </w:pPr>
      <w:r>
        <w:t>právo</w:t>
      </w:r>
      <w:r w:rsidR="004A506B">
        <w:t xml:space="preserve"> dávať povolenie na niektoré administratívne úkony určitej závažnosti a dôležitosti. </w:t>
      </w:r>
    </w:p>
    <w:p w14:paraId="7C195535" w14:textId="65728049" w:rsidR="00E54843" w:rsidRDefault="00FE5D96" w:rsidP="00592754">
      <w:pPr>
        <w:spacing w:after="0"/>
        <w:jc w:val="both"/>
      </w:pPr>
      <w:r>
        <w:t xml:space="preserve">Je pre Svätú stolicu garantom vo svetovom rozsahu. Na vykonávanie tejto svojej úlohy spravidla využíva svetovú radu a Výkonný sekretariát svetovej rady. </w:t>
      </w:r>
    </w:p>
    <w:p w14:paraId="74B06E06" w14:textId="77777777" w:rsidR="00433E0A" w:rsidRDefault="00433E0A" w:rsidP="00592754">
      <w:pPr>
        <w:spacing w:after="0"/>
        <w:jc w:val="both"/>
      </w:pPr>
    </w:p>
    <w:p w14:paraId="27086646" w14:textId="0483E967" w:rsidR="0030645B" w:rsidRDefault="00FE5D96" w:rsidP="007603A4">
      <w:pPr>
        <w:spacing w:after="0"/>
        <w:ind w:firstLine="708"/>
        <w:jc w:val="both"/>
      </w:pPr>
      <w:r w:rsidRPr="00433E0A">
        <w:rPr>
          <w:b/>
          <w:bCs/>
        </w:rPr>
        <w:t>Verejnú právnickú podobu</w:t>
      </w:r>
      <w:r w:rsidR="00E54843" w:rsidRPr="00433E0A">
        <w:rPr>
          <w:b/>
          <w:bCs/>
        </w:rPr>
        <w:t xml:space="preserve"> p</w:t>
      </w:r>
      <w:r w:rsidRPr="00433E0A">
        <w:rPr>
          <w:b/>
          <w:bCs/>
        </w:rPr>
        <w:t>reberá priamo a slobodne príslušná rada saleziánov spolupracovníkov</w:t>
      </w:r>
      <w:r>
        <w:t xml:space="preserve">: svetová, provinciálna alebo miestna. </w:t>
      </w:r>
      <w:r w:rsidRPr="00433E0A">
        <w:rPr>
          <w:b/>
          <w:bCs/>
        </w:rPr>
        <w:t>Autonómne ju zastupuje príslušný koordinátor.</w:t>
      </w:r>
      <w:r>
        <w:t xml:space="preserve"> Môže spravovať, nadobúdať a scudzovať majetok Združenia a vykonávať všetky príslušné úkony týkajúce sa majetku, vlastnenia a zmlúv.</w:t>
      </w:r>
      <w:r w:rsidR="007603A4">
        <w:t xml:space="preserve"> </w:t>
      </w:r>
      <w:r w:rsidR="00297EB0">
        <w:t>Združenie môže nadobúdať časné majetky všetkými spravodlivými spôsobmi. Pri zlúčení stredísk nové stredisko preberá aktívne i pasívne vzťahy dvoch predchádzajúcich stredísk, ak dekrét o zlúčení nenariaďuje niečo iné. Pri zrušení stredísk časné majetky zrušených stredísk, vrátane aktívnych a pasívnych ekonomických vzťahov, prechádzajú na provinciálnu radu, ak dekrét o zrušení nenariaďuje niečo iné</w:t>
      </w:r>
      <w:r w:rsidR="00376F61">
        <w:t>.</w:t>
      </w:r>
    </w:p>
    <w:p w14:paraId="73154EC6" w14:textId="07D6AD75" w:rsidR="00AA0C2E" w:rsidRDefault="0030645B" w:rsidP="00BD6F11">
      <w:pPr>
        <w:spacing w:after="0"/>
        <w:jc w:val="both"/>
      </w:pPr>
      <w:r>
        <w:t>P</w:t>
      </w:r>
      <w:r w:rsidR="00297EB0">
        <w:t>odľa kánonického práva do pojmu scudzenie spadá aj „akákoľvek záležitosť, ktorou sa majetkový stav práv</w:t>
      </w:r>
      <w:r w:rsidR="007C2C32">
        <w:t xml:space="preserve">nickej </w:t>
      </w:r>
      <w:r w:rsidR="00297EB0">
        <w:t>osoby môže zhoršiť“. „Na platné scudzenie majetkov</w:t>
      </w:r>
      <w:r w:rsidR="00657B77">
        <w:t xml:space="preserve"> </w:t>
      </w:r>
      <w:r>
        <w:t>sa</w:t>
      </w:r>
      <w:r w:rsidR="00297EB0">
        <w:t xml:space="preserve"> vyžaduje dovolenie vrchnosti kompetentnej podľa normy práva“. Predmetom scudzenia je predaj, výmena, darovanie, keď hodnota tohto majetku je vyššia ako maximálna suma, ktorú určuje biskupská konferencia danej krajiny</w:t>
      </w:r>
      <w:r w:rsidR="00AA0C2E">
        <w:t>.</w:t>
      </w:r>
      <w:r w:rsidR="00C4110C">
        <w:t xml:space="preserve"> </w:t>
      </w:r>
      <w:r w:rsidR="00C4110C">
        <w:lastRenderedPageBreak/>
        <w:t xml:space="preserve">Aktuálne na Slovensku </w:t>
      </w:r>
      <w:r w:rsidR="0024620D">
        <w:t xml:space="preserve">je to </w:t>
      </w:r>
      <w:r w:rsidR="00C4110C">
        <w:t>232 357 Eur.</w:t>
      </w:r>
      <w:r w:rsidR="00AA0C2E">
        <w:t xml:space="preserve"> P</w:t>
      </w:r>
      <w:r w:rsidR="00297EB0">
        <w:t>ri aplikovaní kánonických ustanovení a ustanovení Združenia saleziánov spolupracovníkov svetová rada a provinciálne a miestne rady môžu v príslušnom rozsahu právomocí platne scudzovať nehnuteľný majetok Združenia pod dvoma podmienkami: len do sumy nižšej ako je maximálna suma určená biskupskou konferenciou</w:t>
      </w:r>
      <w:r w:rsidR="007C2C32">
        <w:t xml:space="preserve"> a </w:t>
      </w:r>
      <w:r w:rsidR="00297EB0">
        <w:t xml:space="preserve">len po schválení zo strany hlavného predstaveného a po prijatí predchádzajúceho povolenia zo strany svetovej rady. </w:t>
      </w:r>
    </w:p>
    <w:p w14:paraId="5DC99F18" w14:textId="77777777" w:rsidR="007603A4" w:rsidRDefault="007603A4" w:rsidP="00433E0A">
      <w:pPr>
        <w:spacing w:after="0"/>
        <w:ind w:firstLine="708"/>
        <w:jc w:val="both"/>
      </w:pPr>
    </w:p>
    <w:p w14:paraId="636AED05" w14:textId="2117590C" w:rsidR="004F4AC3" w:rsidRDefault="004F4AC3" w:rsidP="00BD6F11">
      <w:pPr>
        <w:spacing w:after="0"/>
        <w:ind w:firstLine="708"/>
        <w:jc w:val="both"/>
      </w:pPr>
      <w:r w:rsidRPr="007603A4">
        <w:rPr>
          <w:b/>
          <w:bCs/>
        </w:rPr>
        <w:t>Správcov majetku volia príslušné provinciálne a miestne rady</w:t>
      </w:r>
      <w:r>
        <w:t>. Sú povolaní byť pozornými v spoluzodpovednosti za ekonomickú solidaritu.</w:t>
      </w:r>
    </w:p>
    <w:p w14:paraId="1813CEFB" w14:textId="6ABE57C5" w:rsidR="004F4AC3" w:rsidRPr="007603A4" w:rsidRDefault="004F4AC3" w:rsidP="004F4AC3">
      <w:pPr>
        <w:spacing w:after="0"/>
        <w:jc w:val="both"/>
        <w:rPr>
          <w:b/>
          <w:bCs/>
        </w:rPr>
      </w:pPr>
      <w:r w:rsidRPr="007603A4">
        <w:rPr>
          <w:b/>
          <w:bCs/>
        </w:rPr>
        <w:t>Ich úlohy sú:</w:t>
      </w:r>
    </w:p>
    <w:p w14:paraId="4AF837D1" w14:textId="225F8437" w:rsidR="004F4AC3" w:rsidRDefault="004F4AC3" w:rsidP="004F4AC3">
      <w:pPr>
        <w:pStyle w:val="Odsekzoznamu"/>
        <w:numPr>
          <w:ilvl w:val="0"/>
          <w:numId w:val="6"/>
        </w:numPr>
        <w:spacing w:after="0"/>
        <w:jc w:val="both"/>
      </w:pPr>
      <w:r>
        <w:t>chrániť majetok Združenia</w:t>
      </w:r>
      <w:r w:rsidR="00993011">
        <w:t>,</w:t>
      </w:r>
    </w:p>
    <w:p w14:paraId="2F823574" w14:textId="018D3877" w:rsidR="004F4AC3" w:rsidRDefault="004F4AC3" w:rsidP="004F4AC3">
      <w:pPr>
        <w:pStyle w:val="Odsekzoznamu"/>
        <w:numPr>
          <w:ilvl w:val="0"/>
          <w:numId w:val="6"/>
        </w:numPr>
        <w:spacing w:after="0"/>
        <w:jc w:val="both"/>
      </w:pPr>
      <w:r>
        <w:t>povzbudzovať k ekonomickej solidarite príslušné rady,</w:t>
      </w:r>
    </w:p>
    <w:p w14:paraId="31496587" w14:textId="333AC422" w:rsidR="004F4AC3" w:rsidRDefault="004F4AC3" w:rsidP="004F4AC3">
      <w:pPr>
        <w:pStyle w:val="Odsekzoznamu"/>
        <w:numPr>
          <w:ilvl w:val="0"/>
          <w:numId w:val="6"/>
        </w:numPr>
        <w:spacing w:after="0"/>
        <w:jc w:val="both"/>
      </w:pPr>
      <w:r>
        <w:t>navrhovať možné zdroje podpory a ekonomickej pomoci,</w:t>
      </w:r>
    </w:p>
    <w:p w14:paraId="67C8C355" w14:textId="6E636540" w:rsidR="004F4AC3" w:rsidRDefault="004F4AC3" w:rsidP="004F4AC3">
      <w:pPr>
        <w:pStyle w:val="Odsekzoznamu"/>
        <w:numPr>
          <w:ilvl w:val="0"/>
          <w:numId w:val="6"/>
        </w:numPr>
        <w:spacing w:after="0"/>
        <w:jc w:val="both"/>
      </w:pPr>
      <w:r>
        <w:t>podporovať fondy solidarity na pomoc a podporu v najnaliehavejších prípadoch v rámci Združenia,</w:t>
      </w:r>
    </w:p>
    <w:p w14:paraId="1BFA852C" w14:textId="150D4FEC" w:rsidR="004F4AC3" w:rsidRDefault="004F4AC3" w:rsidP="004F4AC3">
      <w:pPr>
        <w:pStyle w:val="Odsekzoznamu"/>
        <w:numPr>
          <w:ilvl w:val="0"/>
          <w:numId w:val="6"/>
        </w:numPr>
        <w:spacing w:after="0"/>
        <w:jc w:val="both"/>
      </w:pPr>
      <w:r>
        <w:t>predkladať vlastnej rade predbežný rozpočet,</w:t>
      </w:r>
    </w:p>
    <w:p w14:paraId="74D3B509" w14:textId="5F9F922A" w:rsidR="004F4AC3" w:rsidRDefault="004F4AC3" w:rsidP="004F4AC3">
      <w:pPr>
        <w:pStyle w:val="Odsekzoznamu"/>
        <w:numPr>
          <w:ilvl w:val="0"/>
          <w:numId w:val="6"/>
        </w:numPr>
        <w:spacing w:after="0"/>
        <w:jc w:val="both"/>
      </w:pPr>
      <w:r>
        <w:t>aktualizovať účtovné knihy,</w:t>
      </w:r>
    </w:p>
    <w:p w14:paraId="1EBF2FD0" w14:textId="2C068787" w:rsidR="004F4AC3" w:rsidRDefault="004F4AC3" w:rsidP="004F4AC3">
      <w:pPr>
        <w:pStyle w:val="Odsekzoznamu"/>
        <w:numPr>
          <w:ilvl w:val="0"/>
          <w:numId w:val="6"/>
        </w:numPr>
        <w:spacing w:after="0"/>
        <w:jc w:val="both"/>
      </w:pPr>
      <w:r>
        <w:t>predkladať rade na vyššej úrovni ročné finančné vyúčtovanie, aby sa umožnilo generálne vyúčtovanie Združenia.</w:t>
      </w:r>
    </w:p>
    <w:p w14:paraId="32168513" w14:textId="77777777" w:rsidR="00993011" w:rsidRDefault="00993011" w:rsidP="004F4AC3">
      <w:pPr>
        <w:spacing w:after="0"/>
        <w:jc w:val="both"/>
      </w:pPr>
    </w:p>
    <w:p w14:paraId="0E8BCC08" w14:textId="0A9B132C" w:rsidR="00114354" w:rsidRDefault="004F4AC3" w:rsidP="00B370A3">
      <w:pPr>
        <w:spacing w:after="0"/>
        <w:ind w:firstLine="708"/>
        <w:jc w:val="both"/>
      </w:pPr>
      <w:r w:rsidRPr="007603A4">
        <w:rPr>
          <w:b/>
          <w:bCs/>
        </w:rPr>
        <w:t xml:space="preserve">Na záver </w:t>
      </w:r>
      <w:r w:rsidR="00657B77">
        <w:rPr>
          <w:b/>
          <w:bCs/>
        </w:rPr>
        <w:t>je tu</w:t>
      </w:r>
      <w:r w:rsidRPr="007603A4">
        <w:rPr>
          <w:b/>
          <w:bCs/>
        </w:rPr>
        <w:t xml:space="preserve"> výzva na solidárnosť pre všetkých saleziánov spolupracovníkov</w:t>
      </w:r>
      <w:r>
        <w:t>, ktorí prispievajú s cieľom napomáhať ekonomickú autonómiu Združenia a prežívať spravodlivosť, dobročinnú lásku, rovnosť a</w:t>
      </w:r>
      <w:r w:rsidR="00993011">
        <w:t> poskytovanie pomoci</w:t>
      </w:r>
      <w:r>
        <w:t xml:space="preserve">, </w:t>
      </w:r>
      <w:r w:rsidRPr="00657B77">
        <w:rPr>
          <w:b/>
          <w:bCs/>
        </w:rPr>
        <w:t>aby Združeniu</w:t>
      </w:r>
      <w:r w:rsidR="00993011" w:rsidRPr="00657B77">
        <w:rPr>
          <w:b/>
          <w:bCs/>
        </w:rPr>
        <w:t xml:space="preserve"> </w:t>
      </w:r>
      <w:r w:rsidRPr="00657B77">
        <w:rPr>
          <w:b/>
          <w:bCs/>
        </w:rPr>
        <w:t>zabezpečili stabilitu správy majetkov.</w:t>
      </w:r>
      <w:r w:rsidR="00114354">
        <w:rPr>
          <w:b/>
          <w:bCs/>
        </w:rPr>
        <w:t xml:space="preserve"> </w:t>
      </w:r>
      <w:r w:rsidR="00114354">
        <w:t xml:space="preserve">Pre našu provinciu je provinciálnou radou schválený dobrovoľný príspevok ekonomickej solidarity (PES) </w:t>
      </w:r>
      <w:r w:rsidR="00B370A3">
        <w:t>tri</w:t>
      </w:r>
      <w:r w:rsidR="00114354">
        <w:t xml:space="preserve"> </w:t>
      </w:r>
      <w:r w:rsidR="00B370A3">
        <w:t>e</w:t>
      </w:r>
      <w:r w:rsidR="00114354">
        <w:t xml:space="preserve">urá mesačne na </w:t>
      </w:r>
      <w:r w:rsidR="00B370A3">
        <w:t>jedného</w:t>
      </w:r>
      <w:r w:rsidR="00114354">
        <w:t xml:space="preserve"> člena </w:t>
      </w:r>
      <w:r w:rsidR="00B370A3">
        <w:t xml:space="preserve">nášho </w:t>
      </w:r>
      <w:r w:rsidR="00114354">
        <w:t>Združenia</w:t>
      </w:r>
      <w:r w:rsidR="00EF7D4C">
        <w:t>. PES je hlavný zdroj</w:t>
      </w:r>
      <w:r w:rsidR="00114354">
        <w:t xml:space="preserve"> </w:t>
      </w:r>
      <w:r w:rsidR="00B370A3">
        <w:t>našich príjmov</w:t>
      </w:r>
      <w:r w:rsidR="00082DBD">
        <w:t>.</w:t>
      </w:r>
      <w:r w:rsidR="00B370A3">
        <w:t xml:space="preserve"> </w:t>
      </w:r>
    </w:p>
    <w:p w14:paraId="3654578B" w14:textId="007DC770" w:rsidR="004F4AC3" w:rsidRDefault="004F4AC3" w:rsidP="007C2C32">
      <w:pPr>
        <w:spacing w:after="0"/>
        <w:jc w:val="both"/>
      </w:pPr>
    </w:p>
    <w:p w14:paraId="7458C2AA" w14:textId="77777777" w:rsidR="00BD6F11" w:rsidRDefault="00BD6F11" w:rsidP="007C2C32">
      <w:pPr>
        <w:spacing w:after="0"/>
        <w:jc w:val="both"/>
      </w:pPr>
    </w:p>
    <w:p w14:paraId="4FE4EAD1" w14:textId="77777777" w:rsidR="001E1C29" w:rsidRPr="007603A4" w:rsidRDefault="001E1C29" w:rsidP="000B1D36">
      <w:pPr>
        <w:spacing w:after="0"/>
        <w:jc w:val="both"/>
        <w:rPr>
          <w:b/>
          <w:bCs/>
        </w:rPr>
      </w:pPr>
      <w:r w:rsidRPr="007603A4">
        <w:rPr>
          <w:b/>
          <w:bCs/>
        </w:rPr>
        <w:t>Otázky na zamyslenie:</w:t>
      </w:r>
    </w:p>
    <w:p w14:paraId="1C113389" w14:textId="44DAFC98" w:rsidR="001E1C29" w:rsidRDefault="00993011" w:rsidP="001E1C29">
      <w:pPr>
        <w:pStyle w:val="Odsekzoznamu"/>
        <w:numPr>
          <w:ilvl w:val="0"/>
          <w:numId w:val="1"/>
        </w:numPr>
        <w:spacing w:after="0"/>
        <w:jc w:val="both"/>
      </w:pPr>
      <w:r>
        <w:t>Viem, že existuje Fond lásky PR a v prípade potreby ho využívam</w:t>
      </w:r>
      <w:r w:rsidR="001E1C29">
        <w:t>?</w:t>
      </w:r>
    </w:p>
    <w:p w14:paraId="5AF2DFEA" w14:textId="587C5B4D" w:rsidR="001E1C29" w:rsidRDefault="00993011" w:rsidP="001E1C29">
      <w:pPr>
        <w:pStyle w:val="Odsekzoznamu"/>
        <w:numPr>
          <w:ilvl w:val="0"/>
          <w:numId w:val="1"/>
        </w:numPr>
        <w:spacing w:after="0"/>
        <w:jc w:val="both"/>
      </w:pPr>
      <w:r>
        <w:t>Ako vnímam</w:t>
      </w:r>
      <w:r w:rsidR="009E434A">
        <w:t xml:space="preserve"> a či podporujem</w:t>
      </w:r>
      <w:r>
        <w:t xml:space="preserve"> solidárnosť </w:t>
      </w:r>
      <w:r w:rsidR="009E434A">
        <w:t>v ekonomickej oblasti Združenia</w:t>
      </w:r>
      <w:r w:rsidR="001E1C29">
        <w:t>?</w:t>
      </w:r>
    </w:p>
    <w:p w14:paraId="34C4600B" w14:textId="32906708" w:rsidR="001E1C29" w:rsidRDefault="009E434A" w:rsidP="00433E0A">
      <w:pPr>
        <w:pStyle w:val="Odsekzoznamu"/>
        <w:numPr>
          <w:ilvl w:val="0"/>
          <w:numId w:val="1"/>
        </w:numPr>
        <w:spacing w:after="0"/>
        <w:jc w:val="both"/>
      </w:pPr>
      <w:r>
        <w:t xml:space="preserve">Poznám dielo Dom Mamy Margity na Drienici či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Garden</w:t>
      </w:r>
      <w:proofErr w:type="spellEnd"/>
      <w:r>
        <w:t xml:space="preserve"> a uvedomujem si potrebu ich ekonomickej podpory?</w:t>
      </w:r>
    </w:p>
    <w:p w14:paraId="6C61EEAB" w14:textId="77777777" w:rsidR="0052311C" w:rsidRPr="0052311C" w:rsidRDefault="0052311C" w:rsidP="00EC035B">
      <w:pPr>
        <w:spacing w:after="0"/>
        <w:jc w:val="both"/>
        <w:rPr>
          <w:sz w:val="36"/>
          <w:szCs w:val="36"/>
        </w:rPr>
      </w:pPr>
    </w:p>
    <w:p w14:paraId="06E64BAA" w14:textId="040DF668" w:rsidR="00EC035B" w:rsidRPr="0052311C" w:rsidRDefault="00EC035B" w:rsidP="0052311C">
      <w:pPr>
        <w:pStyle w:val="Normlnywebov"/>
        <w:shd w:val="clear" w:color="auto" w:fill="FFFFFF"/>
        <w:spacing w:before="0" w:beforeAutospacing="0" w:after="300" w:afterAutospacing="0"/>
        <w:jc w:val="center"/>
        <w:rPr>
          <w:b/>
          <w:bCs/>
          <w:i/>
          <w:iCs/>
          <w:color w:val="333333"/>
          <w:sz w:val="28"/>
          <w:szCs w:val="28"/>
        </w:rPr>
      </w:pPr>
      <w:r w:rsidRPr="0052311C">
        <w:rPr>
          <w:b/>
          <w:bCs/>
          <w:i/>
          <w:iCs/>
          <w:sz w:val="28"/>
          <w:szCs w:val="28"/>
        </w:rPr>
        <w:t>„Štedrého darcu Pán miluje.”</w:t>
      </w:r>
    </w:p>
    <w:sectPr w:rsidR="00EC035B" w:rsidRPr="00523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3EDB"/>
    <w:multiLevelType w:val="hybridMultilevel"/>
    <w:tmpl w:val="67EC4D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449A6"/>
    <w:multiLevelType w:val="hybridMultilevel"/>
    <w:tmpl w:val="4D10AE1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526DAA"/>
    <w:multiLevelType w:val="hybridMultilevel"/>
    <w:tmpl w:val="E0FCDD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64EEB"/>
    <w:multiLevelType w:val="hybridMultilevel"/>
    <w:tmpl w:val="A3045E78"/>
    <w:lvl w:ilvl="0" w:tplc="72EEA5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A379E"/>
    <w:multiLevelType w:val="hybridMultilevel"/>
    <w:tmpl w:val="3F54E9DC"/>
    <w:lvl w:ilvl="0" w:tplc="72EEA5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D0A01"/>
    <w:multiLevelType w:val="hybridMultilevel"/>
    <w:tmpl w:val="BC76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AD"/>
    <w:rsid w:val="00082DBD"/>
    <w:rsid w:val="000B1D36"/>
    <w:rsid w:val="000B6800"/>
    <w:rsid w:val="000C11BF"/>
    <w:rsid w:val="00114354"/>
    <w:rsid w:val="00143A89"/>
    <w:rsid w:val="001E1C29"/>
    <w:rsid w:val="001F2BC9"/>
    <w:rsid w:val="002427E2"/>
    <w:rsid w:val="0024620D"/>
    <w:rsid w:val="00297EB0"/>
    <w:rsid w:val="002A5F39"/>
    <w:rsid w:val="00303F9B"/>
    <w:rsid w:val="0030645B"/>
    <w:rsid w:val="00376F61"/>
    <w:rsid w:val="003E2966"/>
    <w:rsid w:val="003E57CC"/>
    <w:rsid w:val="00405666"/>
    <w:rsid w:val="004100E8"/>
    <w:rsid w:val="00433E0A"/>
    <w:rsid w:val="00466F55"/>
    <w:rsid w:val="004A506B"/>
    <w:rsid w:val="004C78E9"/>
    <w:rsid w:val="004D0B22"/>
    <w:rsid w:val="004D7461"/>
    <w:rsid w:val="004F4AC3"/>
    <w:rsid w:val="0052311C"/>
    <w:rsid w:val="00575476"/>
    <w:rsid w:val="00592754"/>
    <w:rsid w:val="005F6927"/>
    <w:rsid w:val="00657B77"/>
    <w:rsid w:val="00695960"/>
    <w:rsid w:val="006F5DF4"/>
    <w:rsid w:val="0070394C"/>
    <w:rsid w:val="00705043"/>
    <w:rsid w:val="007603A4"/>
    <w:rsid w:val="007C2C32"/>
    <w:rsid w:val="0081496A"/>
    <w:rsid w:val="00862DCB"/>
    <w:rsid w:val="008652C5"/>
    <w:rsid w:val="008821AD"/>
    <w:rsid w:val="009224A9"/>
    <w:rsid w:val="00940DAD"/>
    <w:rsid w:val="00983D9F"/>
    <w:rsid w:val="00993011"/>
    <w:rsid w:val="009A1208"/>
    <w:rsid w:val="009E434A"/>
    <w:rsid w:val="00AA0C2E"/>
    <w:rsid w:val="00AC1692"/>
    <w:rsid w:val="00B370A3"/>
    <w:rsid w:val="00B4112B"/>
    <w:rsid w:val="00BA43B5"/>
    <w:rsid w:val="00BD6F11"/>
    <w:rsid w:val="00BF65EB"/>
    <w:rsid w:val="00C4110C"/>
    <w:rsid w:val="00C61C80"/>
    <w:rsid w:val="00CB75C0"/>
    <w:rsid w:val="00CF2785"/>
    <w:rsid w:val="00D838E5"/>
    <w:rsid w:val="00DD64CA"/>
    <w:rsid w:val="00E164FF"/>
    <w:rsid w:val="00E23F07"/>
    <w:rsid w:val="00E54843"/>
    <w:rsid w:val="00EC035B"/>
    <w:rsid w:val="00EF27D0"/>
    <w:rsid w:val="00EF7D4C"/>
    <w:rsid w:val="00FB0494"/>
    <w:rsid w:val="00F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6342"/>
  <w15:docId w15:val="{03D4311D-AC22-49A4-8974-419ECD1F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E1C29"/>
    <w:pPr>
      <w:ind w:left="720"/>
      <w:contextualSpacing/>
    </w:pPr>
  </w:style>
  <w:style w:type="paragraph" w:styleId="Normlnywebov">
    <w:name w:val="Normal (Web)"/>
    <w:basedOn w:val="Normlny"/>
    <w:rsid w:val="00EC0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2311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311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231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0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bs.sk/obsah/sekcia/h/dokumenty-a-vyhlasenia/p/kodex-kanonickeho-pra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Fake Stefik</cp:lastModifiedBy>
  <cp:revision>7</cp:revision>
  <cp:lastPrinted>2021-03-20T06:47:00Z</cp:lastPrinted>
  <dcterms:created xsi:type="dcterms:W3CDTF">2022-03-30T20:17:00Z</dcterms:created>
  <dcterms:modified xsi:type="dcterms:W3CDTF">2022-03-31T07:18:00Z</dcterms:modified>
</cp:coreProperties>
</file>