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4CE0" w14:textId="0E2B9D85" w:rsidR="005C0070" w:rsidRPr="00E61877" w:rsidRDefault="005C0070" w:rsidP="00E61877">
      <w:r w:rsidRPr="00E61877">
        <w:t>Milí bratia a</w:t>
      </w:r>
      <w:r w:rsidR="00AB1917" w:rsidRPr="00E61877">
        <w:t> </w:t>
      </w:r>
      <w:r w:rsidRPr="00E61877">
        <w:t>sestr</w:t>
      </w:r>
      <w:r w:rsidR="00AB1917" w:rsidRPr="00E61877">
        <w:t>y,</w:t>
      </w:r>
    </w:p>
    <w:p w14:paraId="44665BAB" w14:textId="4EBC4381" w:rsidR="00AB1917" w:rsidRPr="00E61877" w:rsidRDefault="00AB1917" w:rsidP="00E61877">
      <w:r w:rsidRPr="00E61877">
        <w:t xml:space="preserve">Ako podnet pre duchovnú obnovu v mesiaci január, by som vám chcel ponúknuť myšlienky </w:t>
      </w:r>
      <w:r w:rsidR="00E61877">
        <w:t>Albína Luciana, Jána Pavla I</w:t>
      </w:r>
      <w:r w:rsidR="00E558F9">
        <w:t xml:space="preserve">., ktoré napísal ešte ako kardinál v roku 1975. Je to jeho vnútorný dialóg so svätým Františkom </w:t>
      </w:r>
      <w:r w:rsidR="0011581C">
        <w:t xml:space="preserve">a pevne verím, že nám pomôže, aby sme aj my začali vnímať Františka ako osobitného </w:t>
      </w:r>
      <w:r w:rsidR="00CD35FB">
        <w:t>patróna našej rodiny a</w:t>
      </w:r>
      <w:r w:rsidR="006060C0">
        <w:t xml:space="preserve"> začali intenzívne načierať do duchovného bohatstva, ktoré </w:t>
      </w:r>
      <w:r w:rsidR="00450D2F">
        <w:t xml:space="preserve">zanechal. A. Luciani píše </w:t>
      </w:r>
      <w:r w:rsidR="005D01B3">
        <w:t xml:space="preserve">sv. Františkovi </w:t>
      </w:r>
      <w:r w:rsidR="00450D2F">
        <w:t>takto:</w:t>
      </w:r>
    </w:p>
    <w:p w14:paraId="575FB26F" w14:textId="571C7B02" w:rsidR="003E6A9B" w:rsidRDefault="003E6A9B" w:rsidP="003D3424">
      <w:pPr>
        <w:rPr>
          <w:lang w:eastAsia="sk-SK"/>
        </w:rPr>
      </w:pPr>
      <w:r w:rsidRPr="00E61877">
        <w:t xml:space="preserve"> „</w:t>
      </w:r>
      <w:r w:rsidR="005D01B3">
        <w:t xml:space="preserve">Môj </w:t>
      </w:r>
      <w:r w:rsidR="00824598">
        <w:t>n</w:t>
      </w:r>
      <w:r w:rsidR="00E60E3A" w:rsidRPr="00E61877">
        <w:t>ajmilší</w:t>
      </w:r>
      <w:r w:rsidRPr="00E61877">
        <w:t xml:space="preserve"> svätý, znovu som si prečítal knihu, ktorá sa vás týka</w:t>
      </w:r>
      <w:r w:rsidR="00824598">
        <w:t>. Volá sa</w:t>
      </w:r>
      <w:r w:rsidRPr="00E61877">
        <w:t xml:space="preserve">: </w:t>
      </w:r>
      <w:r w:rsidRPr="00824598">
        <w:rPr>
          <w:i/>
          <w:iCs/>
        </w:rPr>
        <w:t xml:space="preserve">Svätý František Saleský a naše </w:t>
      </w:r>
      <w:r w:rsidR="005C0070" w:rsidRPr="00824598">
        <w:rPr>
          <w:i/>
          <w:iCs/>
        </w:rPr>
        <w:t>srdce z mäsa</w:t>
      </w:r>
      <w:r w:rsidRPr="00E61877">
        <w:t xml:space="preserve">. Napísal </w:t>
      </w:r>
      <w:r w:rsidR="00E60E3A" w:rsidRPr="00E61877">
        <w:t>ju už dávnejšie</w:t>
      </w:r>
      <w:r w:rsidRPr="00E61877">
        <w:t xml:space="preserve"> Henry Bordeaux z Francúzskej akadémie.</w:t>
      </w:r>
      <w:r w:rsidR="00824598">
        <w:t xml:space="preserve"> </w:t>
      </w:r>
      <w:r w:rsidR="00615AD9">
        <w:t>Ale už vy sám ste napísali</w:t>
      </w:r>
      <w:r w:rsidR="003D3424">
        <w:t xml:space="preserve">, </w:t>
      </w:r>
      <w:r w:rsidRPr="008758FE">
        <w:rPr>
          <w:lang w:eastAsia="sk-SK"/>
        </w:rPr>
        <w:t>že máte „</w:t>
      </w:r>
      <w:r w:rsidRPr="008758FE">
        <w:rPr>
          <w:i/>
          <w:iCs/>
          <w:lang w:eastAsia="sk-SK"/>
        </w:rPr>
        <w:t>srdce z mäsa</w:t>
      </w:r>
      <w:r w:rsidRPr="008758FE">
        <w:rPr>
          <w:lang w:eastAsia="sk-SK"/>
        </w:rPr>
        <w:t xml:space="preserve">“, ktoré </w:t>
      </w:r>
      <w:r w:rsidR="005529AB">
        <w:rPr>
          <w:lang w:eastAsia="sk-SK"/>
        </w:rPr>
        <w:t>sa vie rozcítiť</w:t>
      </w:r>
      <w:r w:rsidRPr="008758FE">
        <w:rPr>
          <w:lang w:eastAsia="sk-SK"/>
        </w:rPr>
        <w:t xml:space="preserve">, </w:t>
      </w:r>
      <w:r w:rsidR="006F3FC9">
        <w:rPr>
          <w:lang w:eastAsia="sk-SK"/>
        </w:rPr>
        <w:t>pochopiť</w:t>
      </w:r>
      <w:r w:rsidRPr="008758FE">
        <w:rPr>
          <w:lang w:eastAsia="sk-SK"/>
        </w:rPr>
        <w:t xml:space="preserve">, </w:t>
      </w:r>
      <w:r w:rsidR="006F3FC9">
        <w:rPr>
          <w:lang w:eastAsia="sk-SK"/>
        </w:rPr>
        <w:t>vnímať realitu</w:t>
      </w:r>
      <w:r w:rsidR="002A602D">
        <w:rPr>
          <w:lang w:eastAsia="sk-SK"/>
        </w:rPr>
        <w:t>, ktoré vie, že ľudia</w:t>
      </w:r>
      <w:r w:rsidRPr="008758FE">
        <w:rPr>
          <w:lang w:eastAsia="sk-SK"/>
        </w:rPr>
        <w:t xml:space="preserve"> sú čistí duchovia, ale citlivé bytosti. S týmto ľudským srdcom ste milovali </w:t>
      </w:r>
      <w:r w:rsidR="000741AC">
        <w:rPr>
          <w:lang w:eastAsia="sk-SK"/>
        </w:rPr>
        <w:t>literatúru</w:t>
      </w:r>
      <w:r w:rsidRPr="008758FE">
        <w:rPr>
          <w:lang w:eastAsia="sk-SK"/>
        </w:rPr>
        <w:t xml:space="preserve"> a</w:t>
      </w:r>
      <w:r w:rsidR="00E5699D">
        <w:rPr>
          <w:lang w:eastAsia="sk-SK"/>
        </w:rPr>
        <w:t> </w:t>
      </w:r>
      <w:r w:rsidRPr="008758FE">
        <w:rPr>
          <w:lang w:eastAsia="sk-SK"/>
        </w:rPr>
        <w:t>umenie</w:t>
      </w:r>
      <w:r w:rsidR="00E5699D">
        <w:rPr>
          <w:lang w:eastAsia="sk-SK"/>
        </w:rPr>
        <w:t xml:space="preserve"> a sám ste </w:t>
      </w:r>
      <w:r w:rsidRPr="008758FE">
        <w:rPr>
          <w:lang w:eastAsia="sk-SK"/>
        </w:rPr>
        <w:t>písali s</w:t>
      </w:r>
      <w:r w:rsidR="00E5699D">
        <w:rPr>
          <w:lang w:eastAsia="sk-SK"/>
        </w:rPr>
        <w:t xml:space="preserve"> veľkou </w:t>
      </w:r>
      <w:r w:rsidR="003B572A">
        <w:rPr>
          <w:lang w:eastAsia="sk-SK"/>
        </w:rPr>
        <w:t>jemnosťou a citlivosťou</w:t>
      </w:r>
      <w:r w:rsidRPr="008758FE">
        <w:rPr>
          <w:lang w:eastAsia="sk-SK"/>
        </w:rPr>
        <w:t xml:space="preserve">, dokonca ste </w:t>
      </w:r>
      <w:r w:rsidR="003B572A">
        <w:rPr>
          <w:lang w:eastAsia="sk-SK"/>
        </w:rPr>
        <w:t xml:space="preserve">aj </w:t>
      </w:r>
      <w:r w:rsidRPr="008758FE">
        <w:rPr>
          <w:lang w:eastAsia="sk-SK"/>
        </w:rPr>
        <w:t xml:space="preserve">povzbudzovali svojho priateľa biskupa Camusa, aby písal romány. </w:t>
      </w:r>
      <w:r w:rsidR="00E51C5D">
        <w:rPr>
          <w:lang w:eastAsia="sk-SK"/>
        </w:rPr>
        <w:t>Snažili ste sa priblížiť svojimi slovami ku všetkým</w:t>
      </w:r>
      <w:r w:rsidRPr="008758FE">
        <w:rPr>
          <w:lang w:eastAsia="sk-SK"/>
        </w:rPr>
        <w:t>, aby ste každému niečo dali.</w:t>
      </w:r>
    </w:p>
    <w:p w14:paraId="62A4379A" w14:textId="76827960" w:rsidR="003E6A9B" w:rsidRPr="00E51C5D" w:rsidRDefault="003E6A9B" w:rsidP="00E51C5D">
      <w:r w:rsidRPr="00E51C5D">
        <w:t xml:space="preserve">Už ako </w:t>
      </w:r>
      <w:r w:rsidR="00E51C5D">
        <w:t xml:space="preserve">študent na Univerzite v </w:t>
      </w:r>
      <w:r w:rsidRPr="00E51C5D">
        <w:t xml:space="preserve">Padove ste si </w:t>
      </w:r>
      <w:r w:rsidR="00E51C5D">
        <w:t>predsavzali</w:t>
      </w:r>
      <w:r w:rsidRPr="00E51C5D">
        <w:t xml:space="preserve">, </w:t>
      </w:r>
      <w:r w:rsidR="00F90ACA">
        <w:t xml:space="preserve">že nikdy sa nebudete vyhýbať </w:t>
      </w:r>
      <w:r w:rsidR="00020D1F">
        <w:t xml:space="preserve"> a </w:t>
      </w:r>
      <w:r w:rsidR="00F90ACA">
        <w:t xml:space="preserve">ani krátiť </w:t>
      </w:r>
      <w:r w:rsidRPr="00E51C5D">
        <w:t xml:space="preserve"> rozhovor s nikým, </w:t>
      </w:r>
      <w:r w:rsidR="001F29A1">
        <w:t>ani keď niekto hovorí</w:t>
      </w:r>
      <w:r w:rsidRPr="00E51C5D">
        <w:t xml:space="preserve"> neatraktívn</w:t>
      </w:r>
      <w:r w:rsidR="001F29A1">
        <w:t>e</w:t>
      </w:r>
      <w:r w:rsidRPr="00E51C5D">
        <w:t xml:space="preserve"> a nudn</w:t>
      </w:r>
      <w:r w:rsidR="001F29A1">
        <w:t>e</w:t>
      </w:r>
      <w:r w:rsidRPr="00E51C5D">
        <w:t xml:space="preserve">; </w:t>
      </w:r>
      <w:r w:rsidR="001F29A1">
        <w:t xml:space="preserve"> predsavzali ste si </w:t>
      </w:r>
      <w:r w:rsidRPr="00E51C5D">
        <w:t>byť skromný bez drzosti, slobodný bez prísnosti, sladký, bez afektovanosti, poddajný bez protirečenia.</w:t>
      </w:r>
    </w:p>
    <w:p w14:paraId="07E7168E" w14:textId="2146BC4C" w:rsidR="003E6A9B" w:rsidRPr="008F32C4" w:rsidRDefault="008F32C4" w:rsidP="008F32C4">
      <w:r w:rsidRPr="008F32C4">
        <w:t xml:space="preserve">A slovo ste dodržali. </w:t>
      </w:r>
      <w:r w:rsidR="003E6A9B" w:rsidRPr="008F32C4">
        <w:t xml:space="preserve">Vášmu otcovi, ktorý </w:t>
      </w:r>
      <w:r>
        <w:t>vám</w:t>
      </w:r>
      <w:r w:rsidR="003E6A9B" w:rsidRPr="008F32C4">
        <w:t xml:space="preserve"> vybral bohatú a </w:t>
      </w:r>
      <w:r>
        <w:t>krásnu</w:t>
      </w:r>
      <w:r w:rsidR="003E6A9B" w:rsidRPr="008F32C4">
        <w:t xml:space="preserve"> </w:t>
      </w:r>
      <w:r w:rsidR="00A27822">
        <w:t>nevestu</w:t>
      </w:r>
      <w:r w:rsidR="003E6A9B" w:rsidRPr="008F32C4">
        <w:t xml:space="preserve">, ste </w:t>
      </w:r>
      <w:r w:rsidR="00A27822" w:rsidRPr="008F32C4">
        <w:t xml:space="preserve">odpovedali </w:t>
      </w:r>
      <w:r w:rsidR="003E6A9B" w:rsidRPr="008F32C4">
        <w:t xml:space="preserve">priateľsky: „Ocko, videl som </w:t>
      </w:r>
      <w:r w:rsidR="00A27822">
        <w:t xml:space="preserve">tú </w:t>
      </w:r>
      <w:r w:rsidR="003E6A9B" w:rsidRPr="008F32C4">
        <w:t>mademoiselle</w:t>
      </w:r>
      <w:r w:rsidR="00A27822">
        <w:t xml:space="preserve"> (slečnu)</w:t>
      </w:r>
      <w:r w:rsidR="003E6A9B" w:rsidRPr="008F32C4">
        <w:t xml:space="preserve">, ale </w:t>
      </w:r>
      <w:r w:rsidR="00A27822">
        <w:t xml:space="preserve">ona </w:t>
      </w:r>
      <w:r w:rsidR="009E5186">
        <w:t xml:space="preserve">si </w:t>
      </w:r>
      <w:r w:rsidR="003E6A9B" w:rsidRPr="008F32C4">
        <w:t xml:space="preserve">zaslúži </w:t>
      </w:r>
      <w:r w:rsidR="009E5186">
        <w:t xml:space="preserve">niekoho </w:t>
      </w:r>
      <w:r w:rsidR="003E6A9B" w:rsidRPr="008F32C4">
        <w:t xml:space="preserve">lepšieho ako </w:t>
      </w:r>
      <w:r w:rsidR="009E5186">
        <w:t xml:space="preserve">som </w:t>
      </w:r>
      <w:r w:rsidR="003E6A9B" w:rsidRPr="008F32C4">
        <w:t>ja!“.</w:t>
      </w:r>
    </w:p>
    <w:p w14:paraId="553E5336" w14:textId="711FBF0F" w:rsidR="003E6A9B" w:rsidRPr="000F39F3" w:rsidRDefault="009E5186" w:rsidP="000F39F3">
      <w:r w:rsidRPr="009E5186">
        <w:t xml:space="preserve">Ako </w:t>
      </w:r>
      <w:r>
        <w:t>k</w:t>
      </w:r>
      <w:r w:rsidR="003E6A9B" w:rsidRPr="009E5186">
        <w:t>ňaz, misionár</w:t>
      </w:r>
      <w:r>
        <w:t xml:space="preserve"> i ako </w:t>
      </w:r>
      <w:r w:rsidR="003E6A9B" w:rsidRPr="009E5186">
        <w:t xml:space="preserve">biskup ste </w:t>
      </w:r>
      <w:r>
        <w:t xml:space="preserve">potom </w:t>
      </w:r>
      <w:r w:rsidR="003E6A9B" w:rsidRPr="009E5186">
        <w:t xml:space="preserve">venovali </w:t>
      </w:r>
      <w:r>
        <w:t xml:space="preserve">všetok </w:t>
      </w:r>
      <w:r w:rsidR="003E6A9B" w:rsidRPr="009E5186">
        <w:t xml:space="preserve">svoj čas iným: deťom, chudobným, chorým, hriešnikom, kacírom, </w:t>
      </w:r>
      <w:r w:rsidR="007147CD">
        <w:t xml:space="preserve">mužom i ženám </w:t>
      </w:r>
      <w:r w:rsidR="000F39F3">
        <w:t>v mestách i na hradoch</w:t>
      </w:r>
      <w:r w:rsidR="003E6A9B" w:rsidRPr="009E5186">
        <w:t>, predstaveným, kniežatám.</w:t>
      </w:r>
    </w:p>
    <w:p w14:paraId="6ACD3CA6" w14:textId="44C2B9C2" w:rsidR="003E6A9B" w:rsidRPr="00F02621" w:rsidRDefault="003E6A9B" w:rsidP="00F02621">
      <w:r w:rsidRPr="000F39F3">
        <w:t>Mali ste,</w:t>
      </w:r>
      <w:r w:rsidR="000F39F3">
        <w:t xml:space="preserve"> tak</w:t>
      </w:r>
      <w:r w:rsidRPr="000F39F3">
        <w:t xml:space="preserve"> ako všetci ostatní, nedorozumenia a</w:t>
      </w:r>
      <w:r w:rsidR="00D10A58">
        <w:t> </w:t>
      </w:r>
      <w:r w:rsidR="0067235D">
        <w:t>protivníkov</w:t>
      </w:r>
      <w:r w:rsidR="00D10A58">
        <w:t xml:space="preserve"> a to</w:t>
      </w:r>
      <w:r w:rsidRPr="000F39F3">
        <w:t xml:space="preserve"> „</w:t>
      </w:r>
      <w:r w:rsidRPr="00D10A58">
        <w:rPr>
          <w:i/>
          <w:iCs/>
        </w:rPr>
        <w:t>srdce z mäsa</w:t>
      </w:r>
      <w:r w:rsidRPr="000F39F3">
        <w:t xml:space="preserve">“ trpelo, no </w:t>
      </w:r>
      <w:r w:rsidR="00D10A58">
        <w:t xml:space="preserve">vy ste </w:t>
      </w:r>
      <w:r w:rsidRPr="000F39F3">
        <w:t xml:space="preserve">naďalej ste milovali </w:t>
      </w:r>
      <w:r w:rsidR="0067235D">
        <w:t>aj to, čo bolo proti vám.</w:t>
      </w:r>
      <w:r w:rsidRPr="000F39F3">
        <w:t xml:space="preserve"> "</w:t>
      </w:r>
      <w:r w:rsidRPr="0067235D">
        <w:rPr>
          <w:i/>
          <w:iCs/>
        </w:rPr>
        <w:t>Keby mi niekto z nenávisti vybral ľavé oko</w:t>
      </w:r>
      <w:r w:rsidRPr="000F39F3">
        <w:t xml:space="preserve"> </w:t>
      </w:r>
      <w:r w:rsidR="0067235D">
        <w:t>–</w:t>
      </w:r>
      <w:r w:rsidRPr="000F39F3">
        <w:t xml:space="preserve"> povedal</w:t>
      </w:r>
      <w:r w:rsidR="0067235D">
        <w:t>i ste</w:t>
      </w:r>
      <w:r w:rsidRPr="000F39F3">
        <w:t xml:space="preserve"> - </w:t>
      </w:r>
      <w:r w:rsidRPr="001C55B5">
        <w:rPr>
          <w:i/>
          <w:iCs/>
        </w:rPr>
        <w:t>cítim, že by som sa naňho pozrel láskavo pravým okom. Ak by mi vybral aj toto, ostalo by mi srdce milovať ho.</w:t>
      </w:r>
      <w:r w:rsidRPr="000F39F3">
        <w:t xml:space="preserve">" Mnohí by </w:t>
      </w:r>
      <w:r w:rsidR="001C55B5">
        <w:t xml:space="preserve">už toto </w:t>
      </w:r>
      <w:r w:rsidRPr="000F39F3">
        <w:t xml:space="preserve">považovali za </w:t>
      </w:r>
      <w:r w:rsidR="001C55B5">
        <w:t>najvyšší vrchol</w:t>
      </w:r>
      <w:r w:rsidRPr="000F39F3">
        <w:t xml:space="preserve">. </w:t>
      </w:r>
      <w:r w:rsidR="008016F3">
        <w:t>Vy ste však mali ešte iný vrchol.</w:t>
      </w:r>
      <w:r w:rsidRPr="000F39F3">
        <w:t xml:space="preserve"> </w:t>
      </w:r>
      <w:r w:rsidR="001C5929">
        <w:t>Vskutku, napísali ste</w:t>
      </w:r>
      <w:r w:rsidRPr="000F39F3">
        <w:t xml:space="preserve">: „Človek je dokonalosťou vesmíru; duch je dokonalosťou človeka; láska je dokonalosťou ducha; láska k Bohu je dokonalosťou lásky“. Preto </w:t>
      </w:r>
      <w:r w:rsidR="001C5929">
        <w:t xml:space="preserve">vaším vrcholom </w:t>
      </w:r>
      <w:r w:rsidRPr="000F39F3">
        <w:t>dokonalos</w:t>
      </w:r>
      <w:r w:rsidR="0001633A">
        <w:t>ti</w:t>
      </w:r>
      <w:r w:rsidRPr="000F39F3">
        <w:t xml:space="preserve"> a</w:t>
      </w:r>
      <w:r w:rsidR="00F02621">
        <w:t> absolútnym vrcholom bolo</w:t>
      </w:r>
      <w:r w:rsidRPr="000F39F3">
        <w:t xml:space="preserve"> milovať Boha.</w:t>
      </w:r>
    </w:p>
    <w:p w14:paraId="0B763455" w14:textId="3B4C3FA3" w:rsidR="003E6A9B" w:rsidRDefault="00491FF4" w:rsidP="00F02621">
      <w:r>
        <w:t>Boli ste teda</w:t>
      </w:r>
      <w:r w:rsidR="003E6A9B" w:rsidRPr="00F02621">
        <w:t xml:space="preserve"> za prvenstvo </w:t>
      </w:r>
      <w:r>
        <w:t>Božej lásky</w:t>
      </w:r>
      <w:r w:rsidR="003E6A9B" w:rsidRPr="00F02621">
        <w:t xml:space="preserve">. </w:t>
      </w:r>
      <w:r w:rsidR="00ED3F60">
        <w:t>Čo robiť</w:t>
      </w:r>
      <w:r w:rsidR="003E6A9B" w:rsidRPr="00F02621">
        <w:t xml:space="preserve">, aby </w:t>
      </w:r>
      <w:r w:rsidR="0015352A" w:rsidRPr="00F02621">
        <w:t xml:space="preserve">ľudia </w:t>
      </w:r>
      <w:r w:rsidR="003E6A9B" w:rsidRPr="00F02621">
        <w:t xml:space="preserve">boli dobrí? </w:t>
      </w:r>
      <w:r w:rsidR="0015352A">
        <w:t xml:space="preserve">Podľa vás treba začať tým, aby </w:t>
      </w:r>
      <w:r w:rsidR="003E6A9B" w:rsidRPr="00F02621">
        <w:t>ľudia milova</w:t>
      </w:r>
      <w:r w:rsidR="0015352A">
        <w:t>li</w:t>
      </w:r>
      <w:r w:rsidR="003E6A9B" w:rsidRPr="00F02621">
        <w:t xml:space="preserve"> Boha; akonáhle </w:t>
      </w:r>
      <w:r w:rsidR="0015352A">
        <w:t>sa v ich srdci zapáli a upevní láska k nemu</w:t>
      </w:r>
      <w:r w:rsidR="003E6A9B" w:rsidRPr="00F02621">
        <w:t>, zvyšok príde sám.</w:t>
      </w:r>
      <w:r w:rsidR="00B35A20">
        <w:t xml:space="preserve"> Medicína hovorí, že </w:t>
      </w:r>
      <w:r w:rsidR="003E6A9B" w:rsidRPr="00F02621">
        <w:t xml:space="preserve">lokálnu chorobu nemožno vyliečiť, ak sa nestaráme o znovuzískanie zdravia celého tela všeobecnou hygienou a účinnými regeneračnými prostriedkami, akými sú krvné transfúzie a infúzie. </w:t>
      </w:r>
      <w:r w:rsidR="00427B4F">
        <w:t>Vy ste napísali niečo podobné</w:t>
      </w:r>
      <w:r w:rsidR="00744893">
        <w:t xml:space="preserve"> v príklade z prírody. Píšete</w:t>
      </w:r>
      <w:r w:rsidR="003E6A9B" w:rsidRPr="00F02621">
        <w:t>: "</w:t>
      </w:r>
      <w:r w:rsidR="003E6A9B" w:rsidRPr="00744893">
        <w:rPr>
          <w:i/>
          <w:iCs/>
        </w:rPr>
        <w:t>Lev je mocné zviera, plné zdrojov, preto môže bez strachu spať v skrytom brlohu aj na okraji cesty vyšliapanej inými zvieratami</w:t>
      </w:r>
      <w:r w:rsidR="003E6A9B" w:rsidRPr="00F02621">
        <w:t>." A uzavreli ste</w:t>
      </w:r>
      <w:r w:rsidR="00744893">
        <w:t xml:space="preserve"> to takto</w:t>
      </w:r>
      <w:r w:rsidR="003E6A9B" w:rsidRPr="00F02621">
        <w:t xml:space="preserve">: </w:t>
      </w:r>
      <w:r w:rsidR="003E6A9B" w:rsidRPr="00744893">
        <w:rPr>
          <w:i/>
          <w:iCs/>
        </w:rPr>
        <w:t>"Staňte sa preto duchovnými levmi! Naplňte sa silou, Božou láskou, a tak sa nebudete báť tých zverov, ktor</w:t>
      </w:r>
      <w:r w:rsidR="00DE48FB">
        <w:rPr>
          <w:i/>
          <w:iCs/>
        </w:rPr>
        <w:t>ými sú vaše</w:t>
      </w:r>
      <w:r w:rsidR="003E6A9B" w:rsidRPr="00744893">
        <w:rPr>
          <w:i/>
          <w:iCs/>
        </w:rPr>
        <w:t xml:space="preserve"> nedostatk</w:t>
      </w:r>
      <w:r w:rsidR="00FC43D6">
        <w:rPr>
          <w:i/>
          <w:iCs/>
        </w:rPr>
        <w:t>y</w:t>
      </w:r>
      <w:r w:rsidR="003E6A9B" w:rsidRPr="00F02621">
        <w:t>."</w:t>
      </w:r>
    </w:p>
    <w:p w14:paraId="4AFFAF29" w14:textId="3251271E" w:rsidR="003E6A9B" w:rsidRPr="00FB7ECC" w:rsidRDefault="00F20E5D" w:rsidP="00FB7ECC">
      <w:r>
        <w:t>T</w:t>
      </w:r>
      <w:r w:rsidR="003E6A9B" w:rsidRPr="00FB7ECC">
        <w:t xml:space="preserve">oto je - podľa Vás - systém svätej Alžbety Uhorskej. Táto princezná navštevovala dvorné tance a zábavy ako povinnosť, no namiesto </w:t>
      </w:r>
      <w:r w:rsidR="00B4451E">
        <w:t>toho, aby jej to uškodilo, nadobudla tam veľké duchovné bohatstvo</w:t>
      </w:r>
      <w:r w:rsidR="003E6A9B" w:rsidRPr="00FB7ECC">
        <w:t xml:space="preserve">. </w:t>
      </w:r>
      <w:r w:rsidR="00B4451E">
        <w:t>Ako to bolo možné</w:t>
      </w:r>
      <w:r w:rsidR="003E6A9B" w:rsidRPr="00FB7ECC">
        <w:t xml:space="preserve">? </w:t>
      </w:r>
      <w:r w:rsidR="00B4451E">
        <w:t>T</w:t>
      </w:r>
      <w:r w:rsidR="00CD482B">
        <w:t>o</w:t>
      </w:r>
      <w:r w:rsidR="00B4451E">
        <w:t xml:space="preserve"> preto</w:t>
      </w:r>
      <w:r w:rsidR="00CD482B">
        <w:t>, že</w:t>
      </w:r>
      <w:r w:rsidR="003E6A9B" w:rsidRPr="00FB7ECC">
        <w:t xml:space="preserve"> „vo vetre (pokušení) sa veľké ohne (božskej lásky) </w:t>
      </w:r>
      <w:r w:rsidR="00CD482B">
        <w:t>rozhoria via</w:t>
      </w:r>
      <w:r w:rsidR="008D5AF0">
        <w:t>c</w:t>
      </w:r>
      <w:r w:rsidR="003E6A9B" w:rsidRPr="00FB7ECC">
        <w:t xml:space="preserve">, zatiaľ čo </w:t>
      </w:r>
      <w:r w:rsidR="008D5AF0">
        <w:t xml:space="preserve">malé ohníky lásky </w:t>
      </w:r>
      <w:r w:rsidR="003E6A9B" w:rsidRPr="00FB7ECC">
        <w:t>zhasínajú“!</w:t>
      </w:r>
    </w:p>
    <w:p w14:paraId="4DEF933B" w14:textId="77777777" w:rsidR="003E6A9B" w:rsidRPr="00FB7ECC" w:rsidRDefault="003E6A9B" w:rsidP="00FB7ECC"/>
    <w:p w14:paraId="6A4A0B4B" w14:textId="3CD9B5A4" w:rsidR="003E6A9B" w:rsidRDefault="009944DE" w:rsidP="0012719E">
      <w:r>
        <w:lastRenderedPageBreak/>
        <w:t>Tí, ktorí sa zasnúbili tomuto svetu</w:t>
      </w:r>
      <w:r w:rsidR="003E6A9B" w:rsidRPr="00FB7ECC">
        <w:t xml:space="preserve"> hovoria: "</w:t>
      </w:r>
      <w:r w:rsidR="00B64326">
        <w:t>Mo</w:t>
      </w:r>
      <w:r w:rsidR="003E6A9B" w:rsidRPr="00FB7ECC">
        <w:t xml:space="preserve">je srdce je </w:t>
      </w:r>
      <w:r w:rsidR="00423F9F">
        <w:t>môj</w:t>
      </w:r>
      <w:r>
        <w:t xml:space="preserve"> dom</w:t>
      </w:r>
      <w:r w:rsidR="003E6A9B" w:rsidRPr="00FB7ECC">
        <w:t xml:space="preserve">". Neskôr zistia, že im, žiaľ, nestačí a už v </w:t>
      </w:r>
      <w:r w:rsidR="00423F9F">
        <w:t>ňom</w:t>
      </w:r>
      <w:r w:rsidR="003E6A9B" w:rsidRPr="00FB7ECC">
        <w:t xml:space="preserve"> nechcú zostať, lebo </w:t>
      </w:r>
      <w:r w:rsidR="007B4A95">
        <w:t>ich srdce je chladné</w:t>
      </w:r>
      <w:r w:rsidR="003E6A9B" w:rsidRPr="00FB7ECC">
        <w:t>.</w:t>
      </w:r>
    </w:p>
    <w:p w14:paraId="35A03867" w14:textId="131861A9" w:rsidR="003E6A9B" w:rsidRPr="0012719E" w:rsidRDefault="003E6A9B" w:rsidP="0012719E">
      <w:r w:rsidRPr="0012719E">
        <w:t>Napísali ste</w:t>
      </w:r>
      <w:r w:rsidR="00015C88">
        <w:t xml:space="preserve"> tiež</w:t>
      </w:r>
      <w:r w:rsidRPr="0012719E">
        <w:t>: „</w:t>
      </w:r>
      <w:r w:rsidRPr="00015C88">
        <w:rPr>
          <w:i/>
          <w:iCs/>
        </w:rPr>
        <w:t xml:space="preserve">Len čo kráľovná včiel </w:t>
      </w:r>
      <w:r w:rsidR="0080478B" w:rsidRPr="00015C88">
        <w:rPr>
          <w:i/>
          <w:iCs/>
        </w:rPr>
        <w:t>vyletí z úľa</w:t>
      </w:r>
      <w:r w:rsidRPr="00015C88">
        <w:rPr>
          <w:i/>
          <w:iCs/>
        </w:rPr>
        <w:t xml:space="preserve">, </w:t>
      </w:r>
      <w:r w:rsidR="00D6553E" w:rsidRPr="00015C88">
        <w:rPr>
          <w:i/>
          <w:iCs/>
        </w:rPr>
        <w:t>hneď za ňou letí všetko jej služobníctvo</w:t>
      </w:r>
      <w:r w:rsidRPr="00015C88">
        <w:rPr>
          <w:i/>
          <w:iCs/>
        </w:rPr>
        <w:t xml:space="preserve">, </w:t>
      </w:r>
      <w:r w:rsidR="00D6553E" w:rsidRPr="00015C88">
        <w:rPr>
          <w:i/>
          <w:iCs/>
        </w:rPr>
        <w:t xml:space="preserve">tak isto ani </w:t>
      </w:r>
      <w:r w:rsidRPr="00015C88">
        <w:rPr>
          <w:i/>
          <w:iCs/>
        </w:rPr>
        <w:t>Božia</w:t>
      </w:r>
      <w:r w:rsidR="00D6553E" w:rsidRPr="00015C88">
        <w:rPr>
          <w:i/>
          <w:iCs/>
        </w:rPr>
        <w:t xml:space="preserve"> láska</w:t>
      </w:r>
      <w:r w:rsidRPr="00015C88">
        <w:rPr>
          <w:i/>
          <w:iCs/>
        </w:rPr>
        <w:t xml:space="preserve"> nevstúpi do srdca bez </w:t>
      </w:r>
      <w:r w:rsidR="00D6553E" w:rsidRPr="00015C88">
        <w:rPr>
          <w:i/>
          <w:iCs/>
        </w:rPr>
        <w:t xml:space="preserve">sprievodu všetkých ostatných </w:t>
      </w:r>
      <w:r w:rsidRPr="00015C88">
        <w:rPr>
          <w:i/>
          <w:iCs/>
        </w:rPr>
        <w:t>cností“</w:t>
      </w:r>
      <w:r w:rsidRPr="0012719E">
        <w:t xml:space="preserve">. </w:t>
      </w:r>
      <w:r w:rsidR="00131854">
        <w:t xml:space="preserve">Vy nepredpisujete duši </w:t>
      </w:r>
      <w:r w:rsidR="00127C1F">
        <w:t>bez lásky k Bohu, aby pestovala čnosti, to by bolo ako predpísať tel</w:t>
      </w:r>
      <w:r w:rsidR="00802F3F">
        <w:t>e</w:t>
      </w:r>
      <w:r w:rsidR="00127C1F">
        <w:t xml:space="preserve">sné cvičenie </w:t>
      </w:r>
      <w:r w:rsidR="00802F3F">
        <w:t>človeku, ktorý ledva chodí. Vy predpisujete lásku</w:t>
      </w:r>
      <w:r w:rsidR="006C03DE">
        <w:t xml:space="preserve"> k Bohu</w:t>
      </w:r>
      <w:r w:rsidR="00802F3F">
        <w:t>, ktorá posilní organizmus</w:t>
      </w:r>
      <w:r w:rsidR="00FF6727">
        <w:t xml:space="preserve"> a urobí ho silným šampiónom</w:t>
      </w:r>
      <w:r w:rsidR="00644650">
        <w:t xml:space="preserve">, ktorý sa potom môže </w:t>
      </w:r>
      <w:r w:rsidR="003E30BE">
        <w:t xml:space="preserve">plný sily </w:t>
      </w:r>
      <w:r w:rsidR="00644650">
        <w:t xml:space="preserve">vydať na </w:t>
      </w:r>
      <w:r w:rsidR="00015C88">
        <w:t xml:space="preserve">namáhavú </w:t>
      </w:r>
      <w:r w:rsidR="00644650">
        <w:t>cestu k výšinám svätosti.</w:t>
      </w:r>
    </w:p>
    <w:p w14:paraId="5EA0A06E" w14:textId="4239240A" w:rsidR="003E6A9B" w:rsidRPr="0012719E" w:rsidRDefault="003E30BE" w:rsidP="0012719E">
      <w:r>
        <w:t xml:space="preserve">Čo však je láska k Bohu? </w:t>
      </w:r>
      <w:r w:rsidR="00DC5F34">
        <w:t xml:space="preserve">Sú to azda zbožné vzdychy alebo sladké pohľady k nebu? </w:t>
      </w:r>
      <w:r w:rsidR="00E24787">
        <w:t>Nie</w:t>
      </w:r>
      <w:r w:rsidR="0090512E">
        <w:t>, je to niečo mužné a úprimné, niečo veľmi podobné na Kristovu lásku</w:t>
      </w:r>
      <w:r w:rsidR="001906E4">
        <w:t xml:space="preserve">, ktorú preukázal v Getsemanskej záhrade, keď vyslovil slová: </w:t>
      </w:r>
      <w:r w:rsidR="008E48E2">
        <w:t xml:space="preserve">Nie moja, ale tvoja vôľa nech sa stane“. Túto lásku ste odporúčali. </w:t>
      </w:r>
    </w:p>
    <w:p w14:paraId="0A6A7FAA" w14:textId="6859EB29" w:rsidR="003E6A9B" w:rsidRDefault="00B7324B" w:rsidP="0012719E">
      <w:r>
        <w:t>Povedali ste tiež, že p</w:t>
      </w:r>
      <w:r w:rsidR="003E6A9B" w:rsidRPr="0012719E">
        <w:t>odľa vás</w:t>
      </w:r>
      <w:r>
        <w:t xml:space="preserve"> ten</w:t>
      </w:r>
      <w:r w:rsidR="003E6A9B" w:rsidRPr="0012719E">
        <w:t xml:space="preserve">, kto miluje Boha, </w:t>
      </w:r>
      <w:r>
        <w:t>je ako ten, kto sa na</w:t>
      </w:r>
      <w:r w:rsidR="008C4279">
        <w:t xml:space="preserve">lodí na </w:t>
      </w:r>
      <w:r w:rsidR="003E6A9B" w:rsidRPr="0012719E">
        <w:t>Božiu loď</w:t>
      </w:r>
      <w:r w:rsidR="008C4279">
        <w:t xml:space="preserve"> a je</w:t>
      </w:r>
      <w:r w:rsidR="003E6A9B" w:rsidRPr="0012719E">
        <w:t xml:space="preserve"> odhodlaný prijať cestu vyznačenú jeho prikázaniami</w:t>
      </w:r>
      <w:r w:rsidR="008C4279">
        <w:t xml:space="preserve"> a</w:t>
      </w:r>
      <w:r w:rsidR="003E6A9B" w:rsidRPr="0012719E">
        <w:t xml:space="preserve"> nariadeniami tých, ktorí ho zastupujú, a</w:t>
      </w:r>
      <w:r w:rsidR="00F05DED">
        <w:t xml:space="preserve"> tiež </w:t>
      </w:r>
      <w:r w:rsidR="003E6A9B" w:rsidRPr="0012719E">
        <w:t xml:space="preserve">situáciami a životnými okolnosťami, ktoré </w:t>
      </w:r>
      <w:r w:rsidR="00F05DED">
        <w:t>prichádzajú</w:t>
      </w:r>
      <w:r w:rsidR="003E6A9B" w:rsidRPr="0012719E">
        <w:t>.</w:t>
      </w:r>
      <w:r w:rsidR="00F05DED">
        <w:t xml:space="preserve"> Vy ste si to predstavovali </w:t>
      </w:r>
      <w:r w:rsidR="007A6501">
        <w:t xml:space="preserve">v obraze </w:t>
      </w:r>
      <w:r w:rsidR="005A4B67">
        <w:t>Margit</w:t>
      </w:r>
      <w:r w:rsidR="00B371C7">
        <w:t>y</w:t>
      </w:r>
      <w:r w:rsidR="005A4B67">
        <w:t>, manželk</w:t>
      </w:r>
      <w:r w:rsidR="00B371C7">
        <w:t>y</w:t>
      </w:r>
      <w:r w:rsidR="005A4B67">
        <w:t xml:space="preserve"> svätého francúzskeho kráľa Ľudovíta </w:t>
      </w:r>
      <w:r w:rsidR="007A6501">
        <w:t>IX.</w:t>
      </w:r>
      <w:r w:rsidR="00B371C7">
        <w:t>, ktorá by sa odhodlala ísť s ním na križiacku výpravu</w:t>
      </w:r>
      <w:r w:rsidR="005D49D0">
        <w:t>. Takto do tohto rozhovoru ste ukryli vašu predstavu o</w:t>
      </w:r>
      <w:r w:rsidR="00D15A8D">
        <w:t> kresťanskom odhodlaní patriť vždy a všade Bohu</w:t>
      </w:r>
    </w:p>
    <w:p w14:paraId="7B13FF28" w14:textId="067C204F" w:rsidR="003E6A9B" w:rsidRPr="005A6F10" w:rsidRDefault="00D15A8D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 xml:space="preserve">Kam idete, madam </w:t>
      </w:r>
      <w:r w:rsidR="00610899" w:rsidRPr="005A6F10">
        <w:rPr>
          <w:sz w:val="20"/>
          <w:szCs w:val="20"/>
        </w:rPr>
        <w:t>–</w:t>
      </w:r>
      <w:r w:rsidRPr="005A6F10">
        <w:rPr>
          <w:sz w:val="20"/>
          <w:szCs w:val="20"/>
        </w:rPr>
        <w:t xml:space="preserve"> </w:t>
      </w:r>
      <w:r w:rsidR="00610899" w:rsidRPr="005A6F10">
        <w:rPr>
          <w:sz w:val="20"/>
          <w:szCs w:val="20"/>
        </w:rPr>
        <w:t xml:space="preserve">pýta sa kráľ. </w:t>
      </w:r>
    </w:p>
    <w:p w14:paraId="49308FAD" w14:textId="6B1B0648" w:rsidR="003E6A9B" w:rsidRPr="005A6F10" w:rsidRDefault="00610899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>Idem tam, kam ide</w:t>
      </w:r>
      <w:r w:rsidR="00574D25" w:rsidRPr="005A6F10">
        <w:rPr>
          <w:sz w:val="20"/>
          <w:szCs w:val="20"/>
        </w:rPr>
        <w:t xml:space="preserve"> môj kráľ.</w:t>
      </w:r>
    </w:p>
    <w:p w14:paraId="3B6B6593" w14:textId="7C7F3C58" w:rsidR="003E6A9B" w:rsidRPr="005A6F10" w:rsidRDefault="003E6A9B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 xml:space="preserve">A viete </w:t>
      </w:r>
      <w:r w:rsidR="00574D25" w:rsidRPr="005A6F10">
        <w:rPr>
          <w:sz w:val="20"/>
          <w:szCs w:val="20"/>
        </w:rPr>
        <w:t>vôbec, kam ide</w:t>
      </w:r>
      <w:r w:rsidRPr="005A6F10">
        <w:rPr>
          <w:sz w:val="20"/>
          <w:szCs w:val="20"/>
        </w:rPr>
        <w:t>?</w:t>
      </w:r>
    </w:p>
    <w:p w14:paraId="5791BCFA" w14:textId="77777777" w:rsidR="00BC63E5" w:rsidRPr="005A6F10" w:rsidRDefault="003E6A9B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 xml:space="preserve">Povedal mi </w:t>
      </w:r>
      <w:r w:rsidR="00040E10" w:rsidRPr="005A6F10">
        <w:rPr>
          <w:sz w:val="20"/>
          <w:szCs w:val="20"/>
        </w:rPr>
        <w:t xml:space="preserve">to tak </w:t>
      </w:r>
      <w:r w:rsidRPr="005A6F10">
        <w:rPr>
          <w:sz w:val="20"/>
          <w:szCs w:val="20"/>
        </w:rPr>
        <w:t xml:space="preserve">všeobecne, ale ja sa nebojím, že </w:t>
      </w:r>
      <w:r w:rsidR="007478EF" w:rsidRPr="005A6F10">
        <w:rPr>
          <w:sz w:val="20"/>
          <w:szCs w:val="20"/>
        </w:rPr>
        <w:t>ne</w:t>
      </w:r>
      <w:r w:rsidRPr="005A6F10">
        <w:rPr>
          <w:sz w:val="20"/>
          <w:szCs w:val="20"/>
        </w:rPr>
        <w:t xml:space="preserve">viem, kam ide, </w:t>
      </w:r>
      <w:r w:rsidR="007478EF" w:rsidRPr="005A6F10">
        <w:rPr>
          <w:sz w:val="20"/>
          <w:szCs w:val="20"/>
        </w:rPr>
        <w:t xml:space="preserve">ja </w:t>
      </w:r>
      <w:r w:rsidRPr="005A6F10">
        <w:rPr>
          <w:sz w:val="20"/>
          <w:szCs w:val="20"/>
        </w:rPr>
        <w:t>len chcem ísť s ním.</w:t>
      </w:r>
    </w:p>
    <w:p w14:paraId="5DEB3444" w14:textId="232EBA09" w:rsidR="003E6A9B" w:rsidRPr="005A6F10" w:rsidRDefault="00BC63E5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 xml:space="preserve">To ale Madam, nemáte </w:t>
      </w:r>
      <w:r w:rsidR="003E6A9B" w:rsidRPr="005A6F10">
        <w:rPr>
          <w:sz w:val="20"/>
          <w:szCs w:val="20"/>
        </w:rPr>
        <w:t>poňatia o</w:t>
      </w:r>
      <w:r w:rsidRPr="005A6F10">
        <w:rPr>
          <w:sz w:val="20"/>
          <w:szCs w:val="20"/>
        </w:rPr>
        <w:t> tejto ceste</w:t>
      </w:r>
      <w:r w:rsidR="003E6A9B" w:rsidRPr="005A6F10">
        <w:rPr>
          <w:sz w:val="20"/>
          <w:szCs w:val="20"/>
        </w:rPr>
        <w:t>?</w:t>
      </w:r>
    </w:p>
    <w:p w14:paraId="11648A1F" w14:textId="6FBC3286" w:rsidR="003E6A9B" w:rsidRPr="005A6F10" w:rsidRDefault="003E6A9B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 xml:space="preserve">Nie, nemám tušenie, </w:t>
      </w:r>
      <w:r w:rsidR="00335C25" w:rsidRPr="005A6F10">
        <w:rPr>
          <w:sz w:val="20"/>
          <w:szCs w:val="20"/>
        </w:rPr>
        <w:t>viem len to</w:t>
      </w:r>
      <w:r w:rsidRPr="005A6F10">
        <w:rPr>
          <w:sz w:val="20"/>
          <w:szCs w:val="20"/>
        </w:rPr>
        <w:t>, že som v spoločnosti môjho drahého pána a manžela.</w:t>
      </w:r>
    </w:p>
    <w:p w14:paraId="5DBCBAC9" w14:textId="0DA32753" w:rsidR="003E6A9B" w:rsidRPr="005A6F10" w:rsidRDefault="00335C25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>Váš</w:t>
      </w:r>
      <w:r w:rsidR="003E6A9B" w:rsidRPr="005A6F10">
        <w:rPr>
          <w:sz w:val="20"/>
          <w:szCs w:val="20"/>
        </w:rPr>
        <w:t xml:space="preserve"> manžel pôjde do Egypta, zastaví sa v Damiette, Akre a na niekoľkých miestach; neplánujete tam ísť aj vy, madam?</w:t>
      </w:r>
    </w:p>
    <w:p w14:paraId="6C7900CC" w14:textId="046B5C4F" w:rsidR="00CF07C5" w:rsidRPr="005A6F10" w:rsidRDefault="003E6A9B" w:rsidP="005A6F10">
      <w:pPr>
        <w:pStyle w:val="Odsekzoznamu"/>
        <w:numPr>
          <w:ilvl w:val="0"/>
          <w:numId w:val="2"/>
        </w:numPr>
        <w:spacing w:after="0"/>
        <w:rPr>
          <w:sz w:val="20"/>
          <w:szCs w:val="20"/>
        </w:rPr>
      </w:pPr>
      <w:r w:rsidRPr="005A6F10">
        <w:rPr>
          <w:sz w:val="20"/>
          <w:szCs w:val="20"/>
        </w:rPr>
        <w:t xml:space="preserve">Vlastne </w:t>
      </w:r>
      <w:r w:rsidR="00335C25" w:rsidRPr="005A6F10">
        <w:rPr>
          <w:sz w:val="20"/>
          <w:szCs w:val="20"/>
        </w:rPr>
        <w:t xml:space="preserve">ani </w:t>
      </w:r>
      <w:r w:rsidRPr="005A6F10">
        <w:rPr>
          <w:sz w:val="20"/>
          <w:szCs w:val="20"/>
        </w:rPr>
        <w:t xml:space="preserve">nie: nemám iný úmysel, ako byť blízko svojmu kráľovi; miesta, kam chodí, nie sú pre mňa dôležité, </w:t>
      </w:r>
      <w:r w:rsidR="009C6C9F" w:rsidRPr="005A6F10">
        <w:rPr>
          <w:sz w:val="20"/>
          <w:szCs w:val="20"/>
        </w:rPr>
        <w:t>dôležité je len to, že tam bude on</w:t>
      </w:r>
      <w:r w:rsidR="000B2324" w:rsidRPr="005A6F10">
        <w:rPr>
          <w:sz w:val="20"/>
          <w:szCs w:val="20"/>
        </w:rPr>
        <w:t>.</w:t>
      </w:r>
      <w:r w:rsidRPr="005A6F10">
        <w:rPr>
          <w:sz w:val="20"/>
          <w:szCs w:val="20"/>
        </w:rPr>
        <w:t xml:space="preserve"> </w:t>
      </w:r>
      <w:r w:rsidR="001D2AD9" w:rsidRPr="005A6F10">
        <w:rPr>
          <w:sz w:val="20"/>
          <w:szCs w:val="20"/>
        </w:rPr>
        <w:t>Viac ako</w:t>
      </w:r>
      <w:r w:rsidR="00A6086E">
        <w:rPr>
          <w:sz w:val="20"/>
          <w:szCs w:val="20"/>
        </w:rPr>
        <w:t xml:space="preserve"> to</w:t>
      </w:r>
      <w:r w:rsidR="001D2AD9" w:rsidRPr="005A6F10">
        <w:rPr>
          <w:sz w:val="20"/>
          <w:szCs w:val="20"/>
        </w:rPr>
        <w:t>, že chcem niekde ísť</w:t>
      </w:r>
      <w:r w:rsidR="00CF07C5" w:rsidRPr="005A6F10">
        <w:rPr>
          <w:sz w:val="20"/>
          <w:szCs w:val="20"/>
        </w:rPr>
        <w:t xml:space="preserve">, chcem nasledovať jeho. Mne stačí prítomnosť kráľa. </w:t>
      </w:r>
    </w:p>
    <w:p w14:paraId="7820DD76" w14:textId="77777777" w:rsidR="00A6086E" w:rsidRDefault="00A6086E" w:rsidP="00CF07C5">
      <w:pPr>
        <w:rPr>
          <w:rFonts w:eastAsia="Times New Roman" w:cs="Times New Roman"/>
          <w:color w:val="000000"/>
          <w:sz w:val="27"/>
          <w:szCs w:val="27"/>
          <w:lang w:eastAsia="sk-SK"/>
        </w:rPr>
      </w:pPr>
    </w:p>
    <w:p w14:paraId="69E021CB" w14:textId="64AACE4F" w:rsidR="00A6086E" w:rsidRPr="000553FD" w:rsidRDefault="00A6086E" w:rsidP="00A6086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Ten Kráľ je Boh a my sme Margaréta, ak Boha naozaj milujeme. A koľkokrát, koľkými spôsobmi ste sa k</w:t>
      </w:r>
      <w:r w:rsidR="004432DC">
        <w:rPr>
          <w:rFonts w:eastAsia="Times New Roman" w:cs="Times New Roman"/>
          <w:color w:val="000000"/>
          <w:sz w:val="27"/>
          <w:szCs w:val="27"/>
          <w:lang w:eastAsia="sk-SK"/>
        </w:rPr>
        <w:t> tejto myšlienke vrátili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! "</w:t>
      </w:r>
      <w:r w:rsidRPr="004432DC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Cítiť sa s Bohom ako dieťa na matkinom náručí; či nás nesie na pravej alebo ľavej ruke, je to isté, nech to urobí.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" Čo keby Panna Mária zverila Dieťa Ježiša </w:t>
      </w:r>
      <w:r w:rsidR="00216785">
        <w:rPr>
          <w:rFonts w:eastAsia="Times New Roman" w:cs="Times New Roman"/>
          <w:color w:val="000000"/>
          <w:sz w:val="27"/>
          <w:szCs w:val="27"/>
          <w:lang w:eastAsia="sk-SK"/>
        </w:rPr>
        <w:t xml:space="preserve">nejakej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rehoľnej sestre? </w:t>
      </w:r>
      <w:r w:rsidR="002900ED">
        <w:rPr>
          <w:rFonts w:eastAsia="Times New Roman" w:cs="Times New Roman"/>
          <w:color w:val="000000"/>
          <w:sz w:val="27"/>
          <w:szCs w:val="27"/>
          <w:lang w:eastAsia="sk-SK"/>
        </w:rPr>
        <w:t>A vy sám ste si odpovedali takto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: "</w:t>
      </w:r>
      <w:r w:rsidR="003E7217"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Rehoľná sestra</w:t>
      </w:r>
      <w:r w:rsidR="002900ED"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, ktorá by si my</w:t>
      </w:r>
      <w:r w:rsidR="00DB148E"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s</w:t>
      </w:r>
      <w:r w:rsidR="002900ED"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lela, že už ho bude mať navždy v rukách </w:t>
      </w:r>
      <w:r w:rsidR="00DB148E"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by sa veľmi mýlila. Nech sa pozrie na starca Simenona</w:t>
      </w:r>
      <w:r w:rsidR="00674A5D"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. On ho prijal do náručia </w:t>
      </w:r>
      <w:r w:rsidRPr="003E721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s radosťou, ale s radosťou ho čoskoro vrátil.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</w:t>
      </w:r>
      <w:r w:rsidR="003E7217" w:rsidRPr="004C4A8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Ak toto vieme, tak nebudeme plakať, keď </w:t>
      </w:r>
      <w:r w:rsidR="00A766E4" w:rsidRPr="004C4A8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nám odnímajú úrad, posielajú nás na iné miesto</w:t>
      </w:r>
      <w:r w:rsidRPr="004C4A8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, keď </w:t>
      </w:r>
      <w:r w:rsidR="00900A2A" w:rsidRPr="004C4A8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uplynula lehota</w:t>
      </w:r>
      <w:r w:rsidR="004C4A8F" w:rsidRPr="004C4A8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r w:rsidRPr="004C4A8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alebo nás o to požiadajú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.</w:t>
      </w:r>
    </w:p>
    <w:p w14:paraId="54885C3D" w14:textId="3FA1FC50" w:rsidR="005E0CCD" w:rsidRPr="000553FD" w:rsidRDefault="005E0CCD" w:rsidP="005E0CC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 Božom hrade sa snažíme prijať akékoľvek miesto: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či už sme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kuchár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i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alebo čašní</w:t>
      </w:r>
      <w:r w:rsidR="00640434">
        <w:rPr>
          <w:rFonts w:eastAsia="Times New Roman" w:cs="Times New Roman"/>
          <w:color w:val="000000"/>
          <w:sz w:val="27"/>
          <w:szCs w:val="27"/>
          <w:lang w:eastAsia="sk-SK"/>
        </w:rPr>
        <w:t>ci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</w:t>
      </w:r>
      <w:r w:rsidR="00640434">
        <w:rPr>
          <w:rFonts w:eastAsia="Times New Roman" w:cs="Times New Roman"/>
          <w:color w:val="000000"/>
          <w:sz w:val="27"/>
          <w:szCs w:val="27"/>
          <w:lang w:eastAsia="sk-SK"/>
        </w:rPr>
        <w:t>pekári alebo sa staráme o stajňu.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</w:t>
      </w:r>
      <w:r w:rsidR="009A2E94">
        <w:rPr>
          <w:rFonts w:eastAsia="Times New Roman" w:cs="Times New Roman"/>
          <w:color w:val="000000"/>
          <w:sz w:val="27"/>
          <w:szCs w:val="27"/>
          <w:lang w:eastAsia="sk-SK"/>
        </w:rPr>
        <w:t>A a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k nás kráľ zavolá do svojej súkromnej Rady, pôjdeme tam bez toho, aby sme </w:t>
      </w:r>
      <w:r w:rsidR="00587F36">
        <w:rPr>
          <w:rFonts w:eastAsia="Times New Roman" w:cs="Times New Roman"/>
          <w:color w:val="000000"/>
          <w:sz w:val="27"/>
          <w:szCs w:val="27"/>
          <w:lang w:eastAsia="sk-SK"/>
        </w:rPr>
        <w:t xml:space="preserve">z toho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boli príliš dojatí, </w:t>
      </w:r>
      <w:r w:rsidR="00587F36">
        <w:rPr>
          <w:rFonts w:eastAsia="Times New Roman" w:cs="Times New Roman"/>
          <w:color w:val="000000"/>
          <w:sz w:val="27"/>
          <w:szCs w:val="27"/>
          <w:lang w:eastAsia="sk-SK"/>
        </w:rPr>
        <w:t>lebo sme si vedomí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že </w:t>
      </w:r>
      <w:r w:rsidR="00587F36">
        <w:rPr>
          <w:rFonts w:eastAsia="Times New Roman" w:cs="Times New Roman"/>
          <w:color w:val="000000"/>
          <w:sz w:val="27"/>
          <w:szCs w:val="27"/>
          <w:lang w:eastAsia="sk-SK"/>
        </w:rPr>
        <w:t xml:space="preserve">naša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odmena nezávisí od miesta, </w:t>
      </w:r>
      <w:r w:rsidR="00587F36">
        <w:rPr>
          <w:rFonts w:eastAsia="Times New Roman" w:cs="Times New Roman"/>
          <w:color w:val="000000"/>
          <w:sz w:val="27"/>
          <w:szCs w:val="27"/>
          <w:lang w:eastAsia="sk-SK"/>
        </w:rPr>
        <w:t>ktorého sa nám dostalo</w:t>
      </w:r>
      <w:r w:rsidR="001E2334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ale od vernosti, s ktorou slúžime.</w:t>
      </w:r>
    </w:p>
    <w:p w14:paraId="4EBB049D" w14:textId="42937635" w:rsidR="001E2334" w:rsidRPr="000553FD" w:rsidRDefault="001E2334" w:rsidP="001E2334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lastRenderedPageBreak/>
        <w:t xml:space="preserve">Toto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sú vaše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myšlienk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y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. Niektorí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ich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považujú za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istý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druh orientálneho fatalizmu. Ale nie je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 to tak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. "</w:t>
      </w:r>
      <w:r w:rsidRPr="001E2334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Ľudská vôľa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–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ako ste napísali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- </w:t>
      </w:r>
      <w:r w:rsidRPr="001E2334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je paňou svojich lások, ako je mladá dáma </w:t>
      </w:r>
      <w:r w:rsidR="0011168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paňou</w:t>
      </w:r>
      <w:r w:rsidRPr="001E2334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svojich milencov, ktorí ju žiadajú o sobáš. </w:t>
      </w:r>
      <w:r w:rsidR="00F11651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Je paňou, pokiaľ si vyberá</w:t>
      </w:r>
      <w:r w:rsidR="00983F85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, keď sa však rozhodne </w:t>
      </w:r>
      <w:r w:rsidR="002B1DE1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a stane sa manželkou všetko sa mení naopak: z „</w:t>
      </w:r>
      <w:r w:rsidR="003410FA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panej, ktorá rozhodovala“ sa stáva </w:t>
      </w:r>
      <w:r w:rsidR="007E078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„poddanou“ </w:t>
      </w:r>
      <w:r w:rsidR="00B6245C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a vydáva sa tomu, kto predtým bol jej korisťou“</w:t>
      </w:r>
    </w:p>
    <w:p w14:paraId="417633B8" w14:textId="777E1AE4" w:rsidR="00067E2C" w:rsidRPr="000553FD" w:rsidRDefault="00067E2C" w:rsidP="00067E2C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Aj vôľa si môže zvoliť lásku, ako sa jej zachce, ale keď s</w:t>
      </w:r>
      <w:r w:rsidR="00BD1366">
        <w:rPr>
          <w:rFonts w:eastAsia="Times New Roman" w:cs="Times New Roman"/>
          <w:color w:val="000000"/>
          <w:sz w:val="27"/>
          <w:szCs w:val="27"/>
          <w:lang w:eastAsia="sk-SK"/>
        </w:rPr>
        <w:t>i raz vyvolí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zostáva jej podriadená. </w:t>
      </w:r>
      <w:r w:rsidR="00BD1366">
        <w:rPr>
          <w:rFonts w:eastAsia="Times New Roman" w:cs="Times New Roman"/>
          <w:color w:val="000000"/>
          <w:sz w:val="27"/>
          <w:szCs w:val="27"/>
          <w:lang w:eastAsia="sk-SK"/>
        </w:rPr>
        <w:t>J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e však</w:t>
      </w:r>
      <w:r w:rsidR="008C587C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tiež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pravda, že vo vôli je sloboda, ktorá nie je v vydatej žene, pretože vôľa môže odmietnuť jej lásku, keď chce, dokonca aj Božiu lásku, ktorá odstraňuje všetok fatalizmus.</w:t>
      </w:r>
    </w:p>
    <w:p w14:paraId="32C8D3AE" w14:textId="7D50CAD9" w:rsidR="004B3988" w:rsidRPr="000553FD" w:rsidRDefault="004B3988" w:rsidP="004B3988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Oj, keby vás tak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počuli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 politici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! </w:t>
      </w:r>
      <w:r w:rsidR="00CD2432">
        <w:rPr>
          <w:rFonts w:eastAsia="Times New Roman" w:cs="Times New Roman"/>
          <w:color w:val="000000"/>
          <w:sz w:val="27"/>
          <w:szCs w:val="27"/>
          <w:lang w:eastAsia="sk-SK"/>
        </w:rPr>
        <w:t xml:space="preserve">Oni merajú všetko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úspechom. "</w:t>
      </w:r>
      <w:r w:rsidR="0066202A">
        <w:rPr>
          <w:rFonts w:eastAsia="Times New Roman" w:cs="Times New Roman"/>
          <w:color w:val="000000"/>
          <w:sz w:val="27"/>
          <w:szCs w:val="27"/>
          <w:lang w:eastAsia="sk-SK"/>
        </w:rPr>
        <w:t>Zvládol si to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? Tak </w:t>
      </w:r>
      <w:r w:rsidR="0066202A">
        <w:rPr>
          <w:rFonts w:eastAsia="Times New Roman" w:cs="Times New Roman"/>
          <w:color w:val="000000"/>
          <w:sz w:val="27"/>
          <w:szCs w:val="27"/>
          <w:lang w:eastAsia="sk-SK"/>
        </w:rPr>
        <w:t>je to v poriadku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!". Vy</w:t>
      </w:r>
      <w:r w:rsidR="0066202A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však vravíte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: „</w:t>
      </w:r>
      <w:r w:rsidR="00CF47DF">
        <w:rPr>
          <w:rFonts w:eastAsia="Times New Roman" w:cs="Times New Roman"/>
          <w:color w:val="000000"/>
          <w:sz w:val="27"/>
          <w:szCs w:val="27"/>
          <w:lang w:eastAsia="sk-SK"/>
        </w:rPr>
        <w:t xml:space="preserve">Aj neúspešný </w:t>
      </w:r>
      <w:r w:rsidR="0023015C">
        <w:rPr>
          <w:rFonts w:eastAsia="Times New Roman" w:cs="Times New Roman"/>
          <w:color w:val="000000"/>
          <w:sz w:val="27"/>
          <w:szCs w:val="27"/>
          <w:lang w:eastAsia="sk-SK"/>
        </w:rPr>
        <w:t>č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in </w:t>
      </w:r>
      <w:r w:rsidR="0066202A">
        <w:rPr>
          <w:rFonts w:eastAsia="Times New Roman" w:cs="Times New Roman"/>
          <w:color w:val="000000"/>
          <w:sz w:val="27"/>
          <w:szCs w:val="27"/>
          <w:lang w:eastAsia="sk-SK"/>
        </w:rPr>
        <w:t>má svoju hodnotu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ak sa koná z lásky k Bohu; </w:t>
      </w:r>
      <w:r w:rsidR="00285A99">
        <w:rPr>
          <w:rFonts w:eastAsia="Times New Roman" w:cs="Times New Roman"/>
          <w:color w:val="000000"/>
          <w:sz w:val="27"/>
          <w:szCs w:val="27"/>
          <w:lang w:eastAsia="sk-SK"/>
        </w:rPr>
        <w:t>váha kríža nie je meradlom zásluhy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ale spôsob, akým </w:t>
      </w:r>
      <w:r w:rsidR="00285A99">
        <w:rPr>
          <w:rFonts w:eastAsia="Times New Roman" w:cs="Times New Roman"/>
          <w:color w:val="000000"/>
          <w:sz w:val="27"/>
          <w:szCs w:val="27"/>
          <w:lang w:eastAsia="sk-SK"/>
        </w:rPr>
        <w:t>ho nesieme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; väčšiu zásluhu môže mať </w:t>
      </w:r>
      <w:r w:rsidR="00AB2CBB">
        <w:rPr>
          <w:rFonts w:eastAsia="Times New Roman" w:cs="Times New Roman"/>
          <w:color w:val="000000"/>
          <w:sz w:val="27"/>
          <w:szCs w:val="27"/>
          <w:lang w:eastAsia="sk-SK"/>
        </w:rPr>
        <w:t>keď nesieme kríž z dvoch malých slamiek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ako </w:t>
      </w:r>
      <w:r w:rsidR="00624F9A">
        <w:rPr>
          <w:rFonts w:eastAsia="Times New Roman" w:cs="Times New Roman"/>
          <w:color w:val="000000"/>
          <w:sz w:val="27"/>
          <w:szCs w:val="27"/>
          <w:lang w:eastAsia="sk-SK"/>
        </w:rPr>
        <w:t xml:space="preserve">keď nesieme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veľký železný kríž; </w:t>
      </w:r>
      <w:r w:rsidR="00624F9A">
        <w:rPr>
          <w:rFonts w:eastAsia="Times New Roman" w:cs="Times New Roman"/>
          <w:color w:val="000000"/>
          <w:sz w:val="27"/>
          <w:szCs w:val="27"/>
          <w:lang w:eastAsia="sk-SK"/>
        </w:rPr>
        <w:t>jesť, piť a chodiť, ak je to z lásky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k Bohu môže byť cennejšie ako </w:t>
      </w:r>
      <w:r w:rsidR="004B7130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veľké 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pôst</w:t>
      </w:r>
      <w:r w:rsidR="004B7130">
        <w:rPr>
          <w:rFonts w:eastAsia="Times New Roman" w:cs="Times New Roman"/>
          <w:color w:val="000000"/>
          <w:sz w:val="27"/>
          <w:szCs w:val="27"/>
          <w:lang w:eastAsia="sk-SK"/>
        </w:rPr>
        <w:t>y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</w:t>
      </w:r>
      <w:r w:rsidR="004B7130">
        <w:rPr>
          <w:rFonts w:eastAsia="Times New Roman" w:cs="Times New Roman"/>
          <w:color w:val="000000"/>
          <w:sz w:val="27"/>
          <w:szCs w:val="27"/>
          <w:lang w:eastAsia="sk-SK"/>
        </w:rPr>
        <w:t>obmedzenia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.</w:t>
      </w:r>
    </w:p>
    <w:p w14:paraId="60D4AEF7" w14:textId="2B2D220E" w:rsidR="00921741" w:rsidRPr="0017003D" w:rsidRDefault="00921741" w:rsidP="00921741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Ale vy ste urobili ešte krok ďalej a povedali ste: </w:t>
      </w:r>
      <w:r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Božia láska môže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– v istom zmysle – </w:t>
      </w:r>
      <w:r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dokonca veci zmeniť, urobiť dobré skutky </w:t>
      </w:r>
      <w:r w:rsidR="001A52A4"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aj z takých, ktoré sú </w:t>
      </w:r>
      <w:r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sam</w:t>
      </w:r>
      <w:r w:rsid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é</w:t>
      </w:r>
      <w:r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o</w:t>
      </w:r>
      <w:r w:rsid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r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sebe </w:t>
      </w:r>
      <w:r w:rsidR="008F3CC7"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indiferentné</w:t>
      </w:r>
      <w:r w:rsidRP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alebo dokonca nebezpečné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. To je prípad </w:t>
      </w:r>
      <w:r w:rsidR="001D6A35">
        <w:rPr>
          <w:rFonts w:eastAsia="Times New Roman" w:cs="Times New Roman"/>
          <w:color w:val="000000"/>
          <w:sz w:val="27"/>
          <w:szCs w:val="27"/>
          <w:lang w:eastAsia="sk-SK"/>
        </w:rPr>
        <w:t>zábavných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hier a tanca, ak sa to robí „</w:t>
      </w:r>
      <w:r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pre </w:t>
      </w:r>
      <w:r w:rsidR="00272836"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zábavu a nie otrocky</w:t>
      </w:r>
      <w:r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; </w:t>
      </w:r>
      <w:r w:rsidR="00272836"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v primeranom množstve</w:t>
      </w:r>
      <w:r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a nie natoľko, aby </w:t>
      </w:r>
      <w:r w:rsidR="00F4727A"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vás to unavilo alebo opantalo</w:t>
      </w:r>
      <w:r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; a</w:t>
      </w:r>
      <w:r w:rsidR="000F5A40"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 tiež </w:t>
      </w:r>
      <w:r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len zriedka, </w:t>
      </w:r>
      <w:r w:rsidR="000F5A40"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aby sa tieto skutočnosti nestali</w:t>
      </w:r>
      <w:r w:rsidRPr="00E10F5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zamestnaním namiesto rekreácie</w:t>
      </w:r>
      <w:r w:rsidRPr="000553FD">
        <w:rPr>
          <w:rFonts w:eastAsia="Times New Roman" w:cs="Times New Roman"/>
          <w:color w:val="000000"/>
          <w:sz w:val="27"/>
          <w:szCs w:val="27"/>
          <w:lang w:eastAsia="sk-SK"/>
        </w:rPr>
        <w:t>“.</w:t>
      </w:r>
    </w:p>
    <w:p w14:paraId="3A354E13" w14:textId="5B711F75" w:rsidR="002D2C8E" w:rsidRPr="006D7A2D" w:rsidRDefault="002D2C8E" w:rsidP="002D2C8E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eastAsia="Times New Roman" w:cs="Times New Roman"/>
          <w:color w:val="000000"/>
          <w:sz w:val="27"/>
          <w:szCs w:val="27"/>
          <w:lang w:eastAsia="sk-SK"/>
        </w:rPr>
        <w:t xml:space="preserve">Preto je dôležité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venovať pozornosť kvalite nášho konania, nie veľkosti a 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množstvu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! Čítali ste, čo Rabelais, váš takmer súčasník, napísal o oddanosti, ktorú učil </w:t>
      </w:r>
      <w:r w:rsidR="00402449">
        <w:rPr>
          <w:rFonts w:eastAsia="Times New Roman" w:cs="Times New Roman"/>
          <w:color w:val="000000"/>
          <w:sz w:val="27"/>
          <w:szCs w:val="27"/>
          <w:lang w:eastAsia="sk-SK"/>
        </w:rPr>
        <w:t>mladíka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Gargantua? "</w:t>
      </w:r>
      <w:r w:rsidR="00DF2579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Byť každý deň prítomný na 26 alebo 30 omšiach a ešte k tomu recitovať </w:t>
      </w:r>
      <w:r w:rsidR="00B4794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celé série </w:t>
      </w:r>
      <w:r w:rsidRPr="002F171A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Kyrie ele</w:t>
      </w:r>
      <w:r w:rsidR="00B4794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i</w:t>
      </w:r>
      <w:r w:rsidRPr="002F171A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sons, </w:t>
      </w:r>
      <w:r w:rsidR="00DE29E8" w:rsidRPr="00B4794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to </w:t>
      </w:r>
      <w:r w:rsidR="002F171A" w:rsidRPr="00B4794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by bolo veľa aj</w:t>
      </w:r>
      <w:r w:rsidR="00DE29E8" w:rsidRPr="00B4794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16-tim </w:t>
      </w:r>
      <w:r w:rsidRPr="00B4794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pustovníkom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"! Ak ste </w:t>
      </w:r>
      <w:r w:rsidR="00CE6C57">
        <w:rPr>
          <w:rFonts w:eastAsia="Times New Roman" w:cs="Times New Roman"/>
          <w:color w:val="000000"/>
          <w:sz w:val="27"/>
          <w:szCs w:val="27"/>
          <w:lang w:eastAsia="sk-SK"/>
        </w:rPr>
        <w:t xml:space="preserve">to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čítali, dali ste </w:t>
      </w:r>
      <w:r w:rsidR="00ED5B0B">
        <w:rPr>
          <w:rFonts w:eastAsia="Times New Roman" w:cs="Times New Roman"/>
          <w:color w:val="000000"/>
          <w:sz w:val="27"/>
          <w:szCs w:val="27"/>
          <w:lang w:eastAsia="sk-SK"/>
        </w:rPr>
        <w:t xml:space="preserve">na to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aj odpoveď, </w:t>
      </w:r>
      <w:r w:rsidR="00CE6C57">
        <w:rPr>
          <w:rFonts w:eastAsia="Times New Roman" w:cs="Times New Roman"/>
          <w:color w:val="000000"/>
          <w:sz w:val="27"/>
          <w:szCs w:val="27"/>
          <w:lang w:eastAsia="sk-SK"/>
        </w:rPr>
        <w:t xml:space="preserve">keď ste poučovali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svoje sestry: "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Je dobré napredovať, ale nie množstvom praktík zbožnosti, ale ich zdokonaľovaním. </w:t>
      </w:r>
      <w:r w:rsidR="003753B9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(Milé sestry) 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Minulý rok ste sa postili trikrát do týždňa: tento rok </w:t>
      </w:r>
      <w:r w:rsidR="00997019"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to 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chcete zdvojnásobiť</w:t>
      </w:r>
      <w:r w:rsidR="006408C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. Tak to vám ešte týždeň vystačí</w:t>
      </w:r>
      <w:r w:rsidR="00A758D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. 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Ale </w:t>
      </w:r>
      <w:r w:rsidR="00A758D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čo urobíte 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budúci rok? Budete sa postiť </w:t>
      </w:r>
      <w:r w:rsidR="00A758D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–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r w:rsidR="00A758D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ak to </w:t>
      </w:r>
      <w:r w:rsidRPr="00CE6C57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znova zdvojnásobíte - deväť dní v týždni alebo dvakrát denne? Pozor!</w:t>
      </w:r>
      <w:r w:rsidR="007D088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Je to hlúposť, keď túžime </w:t>
      </w:r>
      <w:r w:rsidR="0000379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zomrieť ako mučeníci v Indii, zatiaľ</w:t>
      </w:r>
      <w:r w:rsidR="00C252EF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</w:t>
      </w:r>
      <w:r w:rsidR="00003798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čo </w:t>
      </w:r>
      <w:r w:rsidR="007C59D2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zanedbávame naše denné povinnosti.“</w:t>
      </w:r>
    </w:p>
    <w:p w14:paraId="11EBBE64" w14:textId="4750AFA9" w:rsidR="001557D9" w:rsidRPr="006D7A2D" w:rsidRDefault="007C59D2" w:rsidP="001557D9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eastAsia="Times New Roman" w:cs="Times New Roman"/>
          <w:color w:val="000000"/>
          <w:sz w:val="27"/>
          <w:szCs w:val="27"/>
          <w:lang w:eastAsia="sk-SK"/>
        </w:rPr>
        <w:t>Inými slovami</w:t>
      </w:r>
      <w:r w:rsidR="001557D9">
        <w:rPr>
          <w:rFonts w:eastAsia="Times New Roman" w:cs="Times New Roman"/>
          <w:color w:val="000000"/>
          <w:sz w:val="27"/>
          <w:szCs w:val="27"/>
          <w:lang w:eastAsia="sk-SK"/>
        </w:rPr>
        <w:t xml:space="preserve">: </w:t>
      </w:r>
      <w:r w:rsidR="00B57480">
        <w:rPr>
          <w:rFonts w:eastAsia="Times New Roman" w:cs="Times New Roman"/>
          <w:color w:val="000000"/>
          <w:sz w:val="27"/>
          <w:szCs w:val="27"/>
          <w:lang w:eastAsia="sk-SK"/>
        </w:rPr>
        <w:t xml:space="preserve">nie je dôležité množiť pobožnosti, ale zväčšiť nábožnosť. </w:t>
      </w:r>
      <w:r w:rsidR="001557D9"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Duša nie je ani tak cisterna, ktorú treba naplniť, ako skôr fontána, </w:t>
      </w:r>
      <w:r w:rsidR="008D0FEA">
        <w:rPr>
          <w:rFonts w:eastAsia="Times New Roman" w:cs="Times New Roman"/>
          <w:color w:val="000000"/>
          <w:sz w:val="27"/>
          <w:szCs w:val="27"/>
          <w:lang w:eastAsia="sk-SK"/>
        </w:rPr>
        <w:t xml:space="preserve">z ktorej má </w:t>
      </w:r>
      <w:r w:rsidR="00AD1CC5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voda </w:t>
      </w:r>
      <w:r w:rsidR="001557D9"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</w:t>
      </w:r>
      <w:r w:rsidR="00AD1CC5">
        <w:rPr>
          <w:rFonts w:eastAsia="Times New Roman" w:cs="Times New Roman"/>
          <w:color w:val="000000"/>
          <w:sz w:val="27"/>
          <w:szCs w:val="27"/>
          <w:lang w:eastAsia="sk-SK"/>
        </w:rPr>
        <w:t>tiecť</w:t>
      </w:r>
      <w:r w:rsidR="001557D9" w:rsidRPr="006D7A2D">
        <w:rPr>
          <w:rFonts w:eastAsia="Times New Roman" w:cs="Times New Roman"/>
          <w:color w:val="000000"/>
          <w:sz w:val="27"/>
          <w:szCs w:val="27"/>
          <w:lang w:eastAsia="sk-SK"/>
        </w:rPr>
        <w:t>!</w:t>
      </w:r>
    </w:p>
    <w:p w14:paraId="1BF3BE20" w14:textId="5B5D5C06" w:rsidR="001557D9" w:rsidRPr="006D7A2D" w:rsidRDefault="001557D9" w:rsidP="001557D9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A</w:t>
      </w:r>
      <w:r w:rsidR="00BE5317">
        <w:rPr>
          <w:rFonts w:eastAsia="Times New Roman" w:cs="Times New Roman"/>
          <w:color w:val="000000"/>
          <w:sz w:val="27"/>
          <w:szCs w:val="27"/>
          <w:lang w:eastAsia="sk-SK"/>
        </w:rPr>
        <w:t> nešlo vám len o duše rehoľných sestier.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S</w:t>
      </w:r>
      <w:r w:rsidR="00BE5317">
        <w:rPr>
          <w:rFonts w:eastAsia="Times New Roman" w:cs="Times New Roman"/>
          <w:color w:val="000000"/>
          <w:sz w:val="27"/>
          <w:szCs w:val="27"/>
          <w:lang w:eastAsia="sk-SK"/>
        </w:rPr>
        <w:t> 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týmito</w:t>
      </w:r>
      <w:r w:rsidR="00BE5317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vašimi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zásadami prestáva byť svätosť výsadou kláštorov a stáva sa </w:t>
      </w:r>
      <w:r w:rsidR="0049424C">
        <w:rPr>
          <w:rFonts w:eastAsia="Times New Roman" w:cs="Times New Roman"/>
          <w:color w:val="000000"/>
          <w:sz w:val="27"/>
          <w:szCs w:val="27"/>
          <w:lang w:eastAsia="sk-SK"/>
        </w:rPr>
        <w:t>možnosťou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a povinnosťou </w:t>
      </w:r>
      <w:r w:rsidR="0049424C">
        <w:rPr>
          <w:rFonts w:eastAsia="Times New Roman" w:cs="Times New Roman"/>
          <w:color w:val="000000"/>
          <w:sz w:val="27"/>
          <w:szCs w:val="27"/>
          <w:lang w:eastAsia="sk-SK"/>
        </w:rPr>
        <w:t xml:space="preserve">pre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všetkých! </w:t>
      </w:r>
      <w:r w:rsidR="0049424C">
        <w:rPr>
          <w:rFonts w:eastAsia="Times New Roman" w:cs="Times New Roman"/>
          <w:color w:val="000000"/>
          <w:sz w:val="27"/>
          <w:szCs w:val="27"/>
          <w:lang w:eastAsia="sk-SK"/>
        </w:rPr>
        <w:t>Nestáva sa tým ľahšou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(</w:t>
      </w:r>
      <w:r w:rsidR="0049424C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vždy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to je krížová cesta!), ale obyčajn</w:t>
      </w:r>
      <w:r w:rsidR="0049424C">
        <w:rPr>
          <w:rFonts w:eastAsia="Times New Roman" w:cs="Times New Roman"/>
          <w:color w:val="000000"/>
          <w:sz w:val="27"/>
          <w:szCs w:val="27"/>
          <w:lang w:eastAsia="sk-SK"/>
        </w:rPr>
        <w:t>ou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: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lastRenderedPageBreak/>
        <w:t xml:space="preserve">niekto dosahuje </w:t>
      </w:r>
      <w:r w:rsidR="00E016DC">
        <w:rPr>
          <w:rFonts w:eastAsia="Times New Roman" w:cs="Times New Roman"/>
          <w:color w:val="000000"/>
          <w:sz w:val="27"/>
          <w:szCs w:val="27"/>
          <w:lang w:eastAsia="sk-SK"/>
        </w:rPr>
        <w:t xml:space="preserve">svätosť 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hrdinskými činmi alebo sľubmi </w:t>
      </w:r>
      <w:r w:rsidR="00E016DC">
        <w:rPr>
          <w:rFonts w:eastAsia="Times New Roman" w:cs="Times New Roman"/>
          <w:color w:val="000000"/>
          <w:sz w:val="27"/>
          <w:szCs w:val="27"/>
          <w:lang w:eastAsia="sk-SK"/>
        </w:rPr>
        <w:t>a podobá sa tak na letiacich orlov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ktorí sa kĺžu po vysokých nebesách; </w:t>
      </w:r>
      <w:r w:rsidR="001F197F">
        <w:rPr>
          <w:rFonts w:eastAsia="Times New Roman" w:cs="Times New Roman"/>
          <w:color w:val="000000"/>
          <w:sz w:val="27"/>
          <w:szCs w:val="27"/>
          <w:lang w:eastAsia="sk-SK"/>
        </w:rPr>
        <w:t>iní ju dosahujú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vykonávaním každodenných bežných povinností, ale neobyčajným spôsobom, </w:t>
      </w:r>
      <w:r w:rsidR="001F197F">
        <w:rPr>
          <w:rFonts w:eastAsia="Times New Roman" w:cs="Times New Roman"/>
          <w:color w:val="000000"/>
          <w:sz w:val="27"/>
          <w:szCs w:val="27"/>
          <w:lang w:eastAsia="sk-SK"/>
        </w:rPr>
        <w:t xml:space="preserve">a podobajú sa </w:t>
      </w:r>
      <w:r w:rsidR="00CE4E5F">
        <w:rPr>
          <w:rFonts w:eastAsia="Times New Roman" w:cs="Times New Roman"/>
          <w:color w:val="000000"/>
          <w:sz w:val="27"/>
          <w:szCs w:val="27"/>
          <w:lang w:eastAsia="sk-SK"/>
        </w:rPr>
        <w:t>holubom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, ktoré lietajú z jednej strechy na druhú.</w:t>
      </w:r>
    </w:p>
    <w:p w14:paraId="759DA8CC" w14:textId="567655F4" w:rsidR="00CE4E5F" w:rsidRPr="006D7A2D" w:rsidRDefault="00CE4E5F" w:rsidP="00CE4E5F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Prečo túži</w:t>
      </w:r>
      <w:r w:rsidR="0035381E">
        <w:rPr>
          <w:rFonts w:eastAsia="Times New Roman" w:cs="Times New Roman"/>
          <w:color w:val="000000"/>
          <w:sz w:val="27"/>
          <w:szCs w:val="27"/>
          <w:lang w:eastAsia="sk-SK"/>
        </w:rPr>
        <w:t>ť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po letoch orla, po púšti, po krutých kláštoroch, ak tam človek nie je povolaný? Nebuďme ako neurotickí pacienti, ktorí chcú na jeseň čerešne a na jar hrozno! </w:t>
      </w:r>
      <w:r w:rsidR="0035381E">
        <w:rPr>
          <w:rFonts w:eastAsia="Times New Roman" w:cs="Times New Roman"/>
          <w:color w:val="000000"/>
          <w:sz w:val="27"/>
          <w:szCs w:val="27"/>
          <w:lang w:eastAsia="sk-SK"/>
        </w:rPr>
        <w:t>Sústreďme</w:t>
      </w:r>
      <w:r w:rsidR="00404F26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sa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na to, čo od nás Boh žiada podľa stavu, v ktorom sa nachádzame. "</w:t>
      </w:r>
      <w:r w:rsidRPr="00404F2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Madam, napísali ste, </w:t>
      </w:r>
      <w:r w:rsidR="00404F2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že </w:t>
      </w:r>
      <w:r w:rsidRPr="00404F2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musíte trochu skrátiť svoje modlitby, aby ste neohrozili domáce povinnosti. Ste vydatá, buďte nevestou </w:t>
      </w:r>
      <w:r w:rsidR="006C419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a </w:t>
      </w:r>
      <w:r w:rsidR="00B61C30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nehabnite</w:t>
      </w:r>
      <w:r w:rsidR="006C419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sa za to</w:t>
      </w:r>
      <w:r w:rsidRPr="00404F2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, </w:t>
      </w:r>
      <w:r w:rsidR="00206AAC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nezanedbávajte svojich rodičov zdržujúc sa príliš v kostole; </w:t>
      </w:r>
      <w:r w:rsidRPr="00404F2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majte takú </w:t>
      </w:r>
      <w:r w:rsidR="00206AAC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nábožnosť</w:t>
      </w:r>
      <w:r w:rsidRPr="00404F26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, aby ju miloval aj váš manžel, ale to sa stane len vtedy, ak bude cítiť, že ste jeho</w:t>
      </w:r>
      <w:r w:rsidRPr="006D7A2D">
        <w:rPr>
          <w:rFonts w:eastAsia="Times New Roman" w:cs="Times New Roman"/>
          <w:color w:val="000000"/>
          <w:sz w:val="27"/>
          <w:szCs w:val="27"/>
          <w:lang w:eastAsia="sk-SK"/>
        </w:rPr>
        <w:t>.</w:t>
      </w:r>
      <w:r w:rsidR="00800444">
        <w:rPr>
          <w:rFonts w:eastAsia="Times New Roman" w:cs="Times New Roman"/>
          <w:color w:val="000000"/>
          <w:sz w:val="27"/>
          <w:szCs w:val="27"/>
          <w:lang w:eastAsia="sk-SK"/>
        </w:rPr>
        <w:t>“</w:t>
      </w:r>
    </w:p>
    <w:p w14:paraId="53BDFA39" w14:textId="455C4BBA" w:rsidR="002D2C8E" w:rsidRDefault="00946D86" w:rsidP="0017003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eastAsia="Times New Roman" w:cs="Times New Roman"/>
          <w:color w:val="000000"/>
          <w:sz w:val="27"/>
          <w:szCs w:val="27"/>
          <w:lang w:eastAsia="sk-SK"/>
        </w:rPr>
        <w:t>Toto je ideál lásky, ktorú máme žiť vo svete: aby mužovia i ženy leteli k</w:t>
      </w:r>
      <w:r w:rsidR="00B8563D">
        <w:rPr>
          <w:rFonts w:eastAsia="Times New Roman" w:cs="Times New Roman"/>
          <w:color w:val="000000"/>
          <w:sz w:val="27"/>
          <w:szCs w:val="27"/>
          <w:lang w:eastAsia="sk-SK"/>
        </w:rPr>
        <w:t> </w:t>
      </w:r>
      <w:r>
        <w:rPr>
          <w:rFonts w:eastAsia="Times New Roman" w:cs="Times New Roman"/>
          <w:color w:val="000000"/>
          <w:sz w:val="27"/>
          <w:szCs w:val="27"/>
          <w:lang w:eastAsia="sk-SK"/>
        </w:rPr>
        <w:t>Bohu</w:t>
      </w:r>
      <w:r w:rsidR="00B8563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s modlitbami plnými lásky a aby zároveň mali </w:t>
      </w:r>
      <w:r w:rsidR="00C242A4">
        <w:rPr>
          <w:rFonts w:eastAsia="Times New Roman" w:cs="Times New Roman"/>
          <w:color w:val="000000"/>
          <w:sz w:val="27"/>
          <w:szCs w:val="27"/>
          <w:lang w:eastAsia="sk-SK"/>
        </w:rPr>
        <w:t xml:space="preserve">nohy </w:t>
      </w:r>
      <w:r w:rsidR="00FB18C1">
        <w:rPr>
          <w:rFonts w:eastAsia="Times New Roman" w:cs="Times New Roman"/>
          <w:color w:val="000000"/>
          <w:sz w:val="27"/>
          <w:szCs w:val="27"/>
          <w:lang w:eastAsia="sk-SK"/>
        </w:rPr>
        <w:t>ktorými kráčajú</w:t>
      </w:r>
      <w:r w:rsidR="00C242A4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uprostred iných ľudí na zemi; aby nemali </w:t>
      </w:r>
      <w:r w:rsidR="00FB18C1">
        <w:rPr>
          <w:rFonts w:eastAsia="Times New Roman" w:cs="Times New Roman"/>
          <w:color w:val="000000"/>
          <w:sz w:val="27"/>
          <w:szCs w:val="27"/>
          <w:lang w:eastAsia="sk-SK"/>
        </w:rPr>
        <w:t>mať len dajaké „</w:t>
      </w:r>
      <w:r w:rsidR="005011CF">
        <w:rPr>
          <w:rFonts w:eastAsia="Times New Roman" w:cs="Times New Roman"/>
          <w:color w:val="000000"/>
          <w:sz w:val="27"/>
          <w:szCs w:val="27"/>
          <w:lang w:eastAsia="sk-SK"/>
        </w:rPr>
        <w:t>pochmúrne odhodlanie</w:t>
      </w:r>
      <w:r w:rsidR="00FB18C1">
        <w:rPr>
          <w:rFonts w:eastAsia="Times New Roman" w:cs="Times New Roman"/>
          <w:color w:val="000000"/>
          <w:sz w:val="27"/>
          <w:szCs w:val="27"/>
          <w:lang w:eastAsia="sk-SK"/>
        </w:rPr>
        <w:t>“</w:t>
      </w:r>
      <w:r w:rsidR="005011CF">
        <w:rPr>
          <w:rFonts w:eastAsia="Times New Roman" w:cs="Times New Roman"/>
          <w:color w:val="000000"/>
          <w:sz w:val="27"/>
          <w:szCs w:val="27"/>
          <w:lang w:eastAsia="sk-SK"/>
        </w:rPr>
        <w:t xml:space="preserve">, ale radostnú tvár, </w:t>
      </w:r>
      <w:r w:rsidR="00D35F5F">
        <w:rPr>
          <w:rFonts w:eastAsia="Times New Roman" w:cs="Times New Roman"/>
          <w:color w:val="000000"/>
          <w:sz w:val="27"/>
          <w:szCs w:val="27"/>
          <w:lang w:eastAsia="sk-SK"/>
        </w:rPr>
        <w:t xml:space="preserve">vedomí si, že </w:t>
      </w:r>
      <w:r w:rsidR="00357D79">
        <w:rPr>
          <w:rFonts w:eastAsia="Times New Roman" w:cs="Times New Roman"/>
          <w:color w:val="000000"/>
          <w:sz w:val="27"/>
          <w:szCs w:val="27"/>
          <w:lang w:eastAsia="sk-SK"/>
        </w:rPr>
        <w:t xml:space="preserve">kráčajú do </w:t>
      </w:r>
      <w:r w:rsidR="00D35F5F">
        <w:rPr>
          <w:rFonts w:eastAsia="Times New Roman" w:cs="Times New Roman"/>
          <w:color w:val="000000"/>
          <w:sz w:val="27"/>
          <w:szCs w:val="27"/>
          <w:lang w:eastAsia="sk-SK"/>
        </w:rPr>
        <w:t>Božieho domu</w:t>
      </w:r>
      <w:r w:rsidR="00357D79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radosti</w:t>
      </w:r>
      <w:r w:rsidR="00D35F5F">
        <w:rPr>
          <w:rFonts w:eastAsia="Times New Roman" w:cs="Times New Roman"/>
          <w:color w:val="000000"/>
          <w:sz w:val="27"/>
          <w:szCs w:val="27"/>
          <w:lang w:eastAsia="sk-SK"/>
        </w:rPr>
        <w:t xml:space="preserve">. </w:t>
      </w:r>
    </w:p>
    <w:p w14:paraId="2DD6B237" w14:textId="18B73F13" w:rsidR="0017003D" w:rsidRPr="0017003D" w:rsidRDefault="00F771C9" w:rsidP="0017003D">
      <w:pPr>
        <w:spacing w:before="100" w:beforeAutospacing="1" w:after="100" w:afterAutospacing="1"/>
        <w:rPr>
          <w:rFonts w:eastAsia="Times New Roman" w:cs="Times New Roman"/>
          <w:color w:val="000000"/>
          <w:sz w:val="27"/>
          <w:szCs w:val="27"/>
          <w:lang w:eastAsia="sk-SK"/>
        </w:rPr>
      </w:pPr>
      <w:r>
        <w:rPr>
          <w:rFonts w:eastAsia="Times New Roman" w:cs="Times New Roman"/>
          <w:color w:val="000000"/>
          <w:sz w:val="27"/>
          <w:szCs w:val="27"/>
          <w:lang w:eastAsia="sk-SK"/>
        </w:rPr>
        <w:t>November</w:t>
      </w:r>
      <w:r w:rsidR="0017003D" w:rsidRPr="0017003D">
        <w:rPr>
          <w:rFonts w:eastAsia="Times New Roman" w:cs="Times New Roman"/>
          <w:color w:val="000000"/>
          <w:sz w:val="27"/>
          <w:szCs w:val="27"/>
          <w:lang w:eastAsia="sk-SK"/>
        </w:rPr>
        <w:t xml:space="preserve"> 1972</w:t>
      </w:r>
    </w:p>
    <w:p w14:paraId="207FA4AD" w14:textId="0B31476F" w:rsidR="0017003D" w:rsidRPr="0017003D" w:rsidRDefault="0017003D" w:rsidP="0017003D">
      <w:pPr>
        <w:spacing w:before="100" w:beforeAutospacing="1" w:after="100" w:afterAutospacing="1"/>
        <w:jc w:val="right"/>
        <w:rPr>
          <w:rFonts w:eastAsia="Times New Roman" w:cs="Times New Roman"/>
          <w:color w:val="000000"/>
          <w:sz w:val="27"/>
          <w:szCs w:val="27"/>
          <w:lang w:eastAsia="sk-SK"/>
        </w:rPr>
      </w:pPr>
      <w:r w:rsidRPr="0017003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Albino </w:t>
      </w:r>
      <w:r w:rsidR="00F771C9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k</w:t>
      </w:r>
      <w:r w:rsidRPr="0017003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ard. Luciani (</w:t>
      </w:r>
      <w:r w:rsidR="00F771C9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>Z knihy</w:t>
      </w:r>
      <w:r w:rsidRPr="0017003D">
        <w:rPr>
          <w:rFonts w:eastAsia="Times New Roman" w:cs="Times New Roman"/>
          <w:i/>
          <w:iCs/>
          <w:color w:val="000000"/>
          <w:sz w:val="27"/>
          <w:szCs w:val="27"/>
          <w:lang w:eastAsia="sk-SK"/>
        </w:rPr>
        <w:t xml:space="preserve"> Illustrissimi, 144-152)</w:t>
      </w:r>
    </w:p>
    <w:p w14:paraId="2493E436" w14:textId="77777777" w:rsidR="00FB57FE" w:rsidRDefault="00FB57FE" w:rsidP="00202C13"/>
    <w:p w14:paraId="05795BB6" w14:textId="77777777" w:rsidR="00D472F2" w:rsidRPr="00202C13" w:rsidRDefault="00D472F2" w:rsidP="00202C13"/>
    <w:sectPr w:rsidR="00D472F2" w:rsidRPr="00202C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C374" w14:textId="77777777" w:rsidR="00A426BB" w:rsidRDefault="00A426BB" w:rsidP="00D126F5">
      <w:pPr>
        <w:spacing w:after="0"/>
      </w:pPr>
      <w:r>
        <w:separator/>
      </w:r>
    </w:p>
  </w:endnote>
  <w:endnote w:type="continuationSeparator" w:id="0">
    <w:p w14:paraId="5C2AA9FF" w14:textId="77777777" w:rsidR="00A426BB" w:rsidRDefault="00A426BB" w:rsidP="00D126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A685" w14:textId="77777777" w:rsidR="00A426BB" w:rsidRDefault="00A426BB" w:rsidP="00D126F5">
      <w:pPr>
        <w:spacing w:after="0"/>
      </w:pPr>
      <w:r>
        <w:separator/>
      </w:r>
    </w:p>
  </w:footnote>
  <w:footnote w:type="continuationSeparator" w:id="0">
    <w:p w14:paraId="057DE70A" w14:textId="77777777" w:rsidR="00A426BB" w:rsidRDefault="00A426BB" w:rsidP="00D126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C73E" w14:textId="1430E0E9" w:rsidR="00D126F5" w:rsidRDefault="00D126F5">
    <w:pPr>
      <w:pStyle w:val="Hlavika"/>
    </w:pPr>
    <w:r>
      <w:t xml:space="preserve">DO ASC </w:t>
    </w:r>
    <w:r w:rsidR="0017003D">
      <w:t>Január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6DB"/>
    <w:multiLevelType w:val="hybridMultilevel"/>
    <w:tmpl w:val="2D6E5DBE"/>
    <w:lvl w:ilvl="0" w:tplc="EB8290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AE3DEF"/>
    <w:multiLevelType w:val="hybridMultilevel"/>
    <w:tmpl w:val="6F9079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7B"/>
    <w:rsid w:val="00003798"/>
    <w:rsid w:val="00015C88"/>
    <w:rsid w:val="0001633A"/>
    <w:rsid w:val="00020D1F"/>
    <w:rsid w:val="0002640D"/>
    <w:rsid w:val="00040E10"/>
    <w:rsid w:val="000553FD"/>
    <w:rsid w:val="00067E2C"/>
    <w:rsid w:val="000701E4"/>
    <w:rsid w:val="000741AC"/>
    <w:rsid w:val="00080B61"/>
    <w:rsid w:val="00093FB0"/>
    <w:rsid w:val="000B2324"/>
    <w:rsid w:val="000F39F3"/>
    <w:rsid w:val="000F5A40"/>
    <w:rsid w:val="000F643B"/>
    <w:rsid w:val="00111687"/>
    <w:rsid w:val="0011581C"/>
    <w:rsid w:val="00126AEB"/>
    <w:rsid w:val="0012719E"/>
    <w:rsid w:val="00127C1F"/>
    <w:rsid w:val="00131854"/>
    <w:rsid w:val="0015352A"/>
    <w:rsid w:val="001557D9"/>
    <w:rsid w:val="0017003D"/>
    <w:rsid w:val="001906E4"/>
    <w:rsid w:val="001A52A4"/>
    <w:rsid w:val="001C55B5"/>
    <w:rsid w:val="001C5929"/>
    <w:rsid w:val="001D2AD9"/>
    <w:rsid w:val="001D6A35"/>
    <w:rsid w:val="001E2334"/>
    <w:rsid w:val="001F197F"/>
    <w:rsid w:val="001F29A1"/>
    <w:rsid w:val="00202C13"/>
    <w:rsid w:val="00206AAC"/>
    <w:rsid w:val="00216785"/>
    <w:rsid w:val="0023015C"/>
    <w:rsid w:val="00272836"/>
    <w:rsid w:val="0027287F"/>
    <w:rsid w:val="00285A99"/>
    <w:rsid w:val="002900ED"/>
    <w:rsid w:val="002A602D"/>
    <w:rsid w:val="002B1DE1"/>
    <w:rsid w:val="002D2C8E"/>
    <w:rsid w:val="002F171A"/>
    <w:rsid w:val="00311745"/>
    <w:rsid w:val="00334A7A"/>
    <w:rsid w:val="00335C25"/>
    <w:rsid w:val="003410FA"/>
    <w:rsid w:val="0035381E"/>
    <w:rsid w:val="00357D79"/>
    <w:rsid w:val="003753B9"/>
    <w:rsid w:val="003B572A"/>
    <w:rsid w:val="003B5A39"/>
    <w:rsid w:val="003D3424"/>
    <w:rsid w:val="003E30BE"/>
    <w:rsid w:val="003E6A9B"/>
    <w:rsid w:val="003E7217"/>
    <w:rsid w:val="00402449"/>
    <w:rsid w:val="004042BF"/>
    <w:rsid w:val="00404F26"/>
    <w:rsid w:val="00423F9F"/>
    <w:rsid w:val="00427B4F"/>
    <w:rsid w:val="004432DC"/>
    <w:rsid w:val="00450D2F"/>
    <w:rsid w:val="00491FF4"/>
    <w:rsid w:val="0049424C"/>
    <w:rsid w:val="004B3988"/>
    <w:rsid w:val="004B7130"/>
    <w:rsid w:val="004C4A8F"/>
    <w:rsid w:val="0050027B"/>
    <w:rsid w:val="005011CF"/>
    <w:rsid w:val="0055133D"/>
    <w:rsid w:val="005529AB"/>
    <w:rsid w:val="00574D25"/>
    <w:rsid w:val="00587F36"/>
    <w:rsid w:val="005958D4"/>
    <w:rsid w:val="005A4B67"/>
    <w:rsid w:val="005A6F10"/>
    <w:rsid w:val="005A7674"/>
    <w:rsid w:val="005C0070"/>
    <w:rsid w:val="005D01B3"/>
    <w:rsid w:val="005D49D0"/>
    <w:rsid w:val="005E01D4"/>
    <w:rsid w:val="005E0CCD"/>
    <w:rsid w:val="006060C0"/>
    <w:rsid w:val="00610899"/>
    <w:rsid w:val="00615AD9"/>
    <w:rsid w:val="00624F9A"/>
    <w:rsid w:val="00627DFB"/>
    <w:rsid w:val="00640434"/>
    <w:rsid w:val="006408C6"/>
    <w:rsid w:val="00644650"/>
    <w:rsid w:val="0066202A"/>
    <w:rsid w:val="0067235D"/>
    <w:rsid w:val="00674A5D"/>
    <w:rsid w:val="00693B7F"/>
    <w:rsid w:val="006C03DE"/>
    <w:rsid w:val="006C419D"/>
    <w:rsid w:val="006C6730"/>
    <w:rsid w:val="006D7A2D"/>
    <w:rsid w:val="006F3FC9"/>
    <w:rsid w:val="007147CD"/>
    <w:rsid w:val="00744893"/>
    <w:rsid w:val="007478EF"/>
    <w:rsid w:val="00771F3F"/>
    <w:rsid w:val="007A0F81"/>
    <w:rsid w:val="007A6501"/>
    <w:rsid w:val="007B4A95"/>
    <w:rsid w:val="007C59D2"/>
    <w:rsid w:val="007D0886"/>
    <w:rsid w:val="007E0788"/>
    <w:rsid w:val="00800444"/>
    <w:rsid w:val="008016F3"/>
    <w:rsid w:val="00802F3F"/>
    <w:rsid w:val="0080478B"/>
    <w:rsid w:val="00824598"/>
    <w:rsid w:val="00872AD5"/>
    <w:rsid w:val="008758FE"/>
    <w:rsid w:val="008C4279"/>
    <w:rsid w:val="008C587C"/>
    <w:rsid w:val="008D0FEA"/>
    <w:rsid w:val="008D5AF0"/>
    <w:rsid w:val="008E48E2"/>
    <w:rsid w:val="008F32C4"/>
    <w:rsid w:val="008F3CC7"/>
    <w:rsid w:val="00900A2A"/>
    <w:rsid w:val="0090512E"/>
    <w:rsid w:val="00921741"/>
    <w:rsid w:val="00946D86"/>
    <w:rsid w:val="00983F85"/>
    <w:rsid w:val="009944DE"/>
    <w:rsid w:val="00997019"/>
    <w:rsid w:val="009A2E94"/>
    <w:rsid w:val="009C6C9F"/>
    <w:rsid w:val="009E5186"/>
    <w:rsid w:val="00A27822"/>
    <w:rsid w:val="00A426BB"/>
    <w:rsid w:val="00A6086E"/>
    <w:rsid w:val="00A758D8"/>
    <w:rsid w:val="00A766E4"/>
    <w:rsid w:val="00AB1917"/>
    <w:rsid w:val="00AB2CBB"/>
    <w:rsid w:val="00AD0172"/>
    <w:rsid w:val="00AD1CC5"/>
    <w:rsid w:val="00B056FD"/>
    <w:rsid w:val="00B35A20"/>
    <w:rsid w:val="00B371C7"/>
    <w:rsid w:val="00B4451E"/>
    <w:rsid w:val="00B4794D"/>
    <w:rsid w:val="00B57480"/>
    <w:rsid w:val="00B61C30"/>
    <w:rsid w:val="00B6245C"/>
    <w:rsid w:val="00B64326"/>
    <w:rsid w:val="00B7324B"/>
    <w:rsid w:val="00B8563D"/>
    <w:rsid w:val="00BC63E5"/>
    <w:rsid w:val="00BD1366"/>
    <w:rsid w:val="00BE5317"/>
    <w:rsid w:val="00C242A4"/>
    <w:rsid w:val="00C252EF"/>
    <w:rsid w:val="00C7218C"/>
    <w:rsid w:val="00C7454F"/>
    <w:rsid w:val="00CD2432"/>
    <w:rsid w:val="00CD35FB"/>
    <w:rsid w:val="00CD482B"/>
    <w:rsid w:val="00CE4E5F"/>
    <w:rsid w:val="00CE6C57"/>
    <w:rsid w:val="00CF07C5"/>
    <w:rsid w:val="00CF47DF"/>
    <w:rsid w:val="00D10A58"/>
    <w:rsid w:val="00D126F5"/>
    <w:rsid w:val="00D13C6B"/>
    <w:rsid w:val="00D15A8D"/>
    <w:rsid w:val="00D35F5F"/>
    <w:rsid w:val="00D472F2"/>
    <w:rsid w:val="00D6553E"/>
    <w:rsid w:val="00DA7573"/>
    <w:rsid w:val="00DB148E"/>
    <w:rsid w:val="00DC5F34"/>
    <w:rsid w:val="00DD1FB5"/>
    <w:rsid w:val="00DE29E8"/>
    <w:rsid w:val="00DE48FB"/>
    <w:rsid w:val="00DF2579"/>
    <w:rsid w:val="00E016DC"/>
    <w:rsid w:val="00E0241A"/>
    <w:rsid w:val="00E10F52"/>
    <w:rsid w:val="00E24787"/>
    <w:rsid w:val="00E43B85"/>
    <w:rsid w:val="00E51C5D"/>
    <w:rsid w:val="00E558F9"/>
    <w:rsid w:val="00E5699D"/>
    <w:rsid w:val="00E60E3A"/>
    <w:rsid w:val="00E61877"/>
    <w:rsid w:val="00ED3F60"/>
    <w:rsid w:val="00ED5B0B"/>
    <w:rsid w:val="00F02621"/>
    <w:rsid w:val="00F05DED"/>
    <w:rsid w:val="00F11651"/>
    <w:rsid w:val="00F20E5D"/>
    <w:rsid w:val="00F4727A"/>
    <w:rsid w:val="00F771C9"/>
    <w:rsid w:val="00F90ACA"/>
    <w:rsid w:val="00FB18C1"/>
    <w:rsid w:val="00FB57FE"/>
    <w:rsid w:val="00FB7ECC"/>
    <w:rsid w:val="00FC43D6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B8A2"/>
  <w15:chartTrackingRefBased/>
  <w15:docId w15:val="{513249E1-D0DE-4C54-B2F2-6BA4490E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241A"/>
    <w:pPr>
      <w:spacing w:after="120" w:line="240" w:lineRule="auto"/>
      <w:jc w:val="both"/>
    </w:pPr>
    <w:rPr>
      <w:rFonts w:ascii="Georgia" w:eastAsiaTheme="minorEastAsia" w:hAnsi="Georgia"/>
      <w:sz w:val="24"/>
      <w:szCs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E43B85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17003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erse-item">
    <w:name w:val="verse-item"/>
    <w:basedOn w:val="Predvolenpsmoodseku"/>
    <w:rsid w:val="00202C13"/>
  </w:style>
  <w:style w:type="character" w:customStyle="1" w:styleId="verse-container">
    <w:name w:val="verse-container"/>
    <w:basedOn w:val="Predvolenpsmoodseku"/>
    <w:rsid w:val="00202C13"/>
  </w:style>
  <w:style w:type="character" w:customStyle="1" w:styleId="verse-item-text">
    <w:name w:val="verse-item-text"/>
    <w:basedOn w:val="Predvolenpsmoodseku"/>
    <w:rsid w:val="00202C13"/>
  </w:style>
  <w:style w:type="character" w:customStyle="1" w:styleId="verse-number">
    <w:name w:val="verse-number"/>
    <w:basedOn w:val="Predvolenpsmoodseku"/>
    <w:rsid w:val="00202C13"/>
  </w:style>
  <w:style w:type="paragraph" w:styleId="Odsekzoznamu">
    <w:name w:val="List Paragraph"/>
    <w:basedOn w:val="Normlny"/>
    <w:uiPriority w:val="34"/>
    <w:qFormat/>
    <w:rsid w:val="005958D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126F5"/>
    <w:rPr>
      <w:rFonts w:ascii="Georgia" w:eastAsiaTheme="minorEastAsia" w:hAnsi="Georgi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D126F5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126F5"/>
    <w:rPr>
      <w:rFonts w:ascii="Georgia" w:eastAsiaTheme="minorEastAsia" w:hAnsi="Georgia"/>
      <w:sz w:val="24"/>
      <w:szCs w:val="21"/>
    </w:rPr>
  </w:style>
  <w:style w:type="character" w:customStyle="1" w:styleId="Nadpis2Char">
    <w:name w:val="Nadpis 2 Char"/>
    <w:basedOn w:val="Predvolenpsmoodseku"/>
    <w:link w:val="Nadpis2"/>
    <w:uiPriority w:val="9"/>
    <w:rsid w:val="0017003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Grach sdb</dc:creator>
  <cp:keywords/>
  <dc:description/>
  <cp:lastModifiedBy>Pavol Grach sdb</cp:lastModifiedBy>
  <cp:revision>2</cp:revision>
  <dcterms:created xsi:type="dcterms:W3CDTF">2022-01-03T15:45:00Z</dcterms:created>
  <dcterms:modified xsi:type="dcterms:W3CDTF">2022-01-03T15:45:00Z</dcterms:modified>
</cp:coreProperties>
</file>