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F11271" w14:textId="54CE2CB8" w:rsidR="00B6689E" w:rsidRPr="001F7E79" w:rsidRDefault="00B6689E" w:rsidP="00B6689E">
      <w:pPr>
        <w:autoSpaceDE w:val="0"/>
        <w:autoSpaceDN w:val="0"/>
        <w:adjustRightInd w:val="0"/>
        <w:snapToGrid/>
        <w:spacing w:after="0" w:line="240" w:lineRule="auto"/>
        <w:ind w:firstLine="0"/>
        <w:jc w:val="left"/>
        <w:rPr>
          <w:rFonts w:ascii="MyriadPro-Semibold" w:hAnsi="MyriadPro-Semibold" w:cs="MyriadPro-Semibold"/>
          <w:color w:val="D092A7" w:themeColor="accent4"/>
          <w:kern w:val="0"/>
          <w:sz w:val="42"/>
          <w:szCs w:val="42"/>
          <w:lang w:val="sk-SK" w:eastAsia="en-US"/>
        </w:rPr>
      </w:pPr>
      <w:r w:rsidRPr="001F7E79">
        <w:rPr>
          <w:rFonts w:ascii="MyriadPro-Semibold" w:hAnsi="MyriadPro-Semibold" w:cs="MyriadPro-Semibold"/>
          <w:color w:val="D092A7" w:themeColor="accent4"/>
          <w:kern w:val="0"/>
          <w:sz w:val="42"/>
          <w:szCs w:val="42"/>
          <w:lang w:val="sk-SK" w:eastAsia="en-US"/>
        </w:rPr>
        <w:t>P</w:t>
      </w:r>
      <w:r w:rsidR="00C77452" w:rsidRPr="001F7E79">
        <w:rPr>
          <w:rFonts w:ascii="MyriadPro-Semibold" w:hAnsi="MyriadPro-Semibold" w:cs="MyriadPro-Semibold"/>
          <w:color w:val="D092A7" w:themeColor="accent4"/>
          <w:kern w:val="0"/>
          <w:sz w:val="42"/>
          <w:szCs w:val="42"/>
          <w:lang w:val="sk-SK" w:eastAsia="en-US"/>
        </w:rPr>
        <w:t xml:space="preserve">RÍHOVOR </w:t>
      </w:r>
      <w:r w:rsidRPr="001F7E79">
        <w:rPr>
          <w:rFonts w:ascii="MyriadPro-Semibold" w:hAnsi="MyriadPro-Semibold" w:cs="MyriadPro-Semibold"/>
          <w:color w:val="D092A7" w:themeColor="accent4"/>
          <w:kern w:val="0"/>
          <w:sz w:val="42"/>
          <w:szCs w:val="42"/>
          <w:lang w:val="sk-SK" w:eastAsia="en-US"/>
        </w:rPr>
        <w:t xml:space="preserve">HLAVNÉHO </w:t>
      </w:r>
      <w:r w:rsidR="00C77452" w:rsidRPr="001F7E79">
        <w:rPr>
          <w:rFonts w:ascii="MyriadPro-Semibold" w:hAnsi="MyriadPro-Semibold" w:cs="MyriadPro-Semibold"/>
          <w:color w:val="D092A7" w:themeColor="accent4"/>
          <w:kern w:val="0"/>
          <w:sz w:val="42"/>
          <w:szCs w:val="42"/>
          <w:lang w:val="sk-SK" w:eastAsia="en-US"/>
        </w:rPr>
        <w:t>P</w:t>
      </w:r>
      <w:r w:rsidRPr="001F7E79">
        <w:rPr>
          <w:rFonts w:ascii="MyriadPro-Semibold" w:hAnsi="MyriadPro-Semibold" w:cs="MyriadPro-Semibold"/>
          <w:color w:val="D092A7" w:themeColor="accent4"/>
          <w:kern w:val="0"/>
          <w:sz w:val="42"/>
          <w:szCs w:val="42"/>
          <w:lang w:val="sk-SK" w:eastAsia="en-US"/>
        </w:rPr>
        <w:t>RE</w:t>
      </w:r>
      <w:r w:rsidR="00C77452" w:rsidRPr="001F7E79">
        <w:rPr>
          <w:rFonts w:ascii="MyriadPro-Semibold" w:hAnsi="MyriadPro-Semibold" w:cs="MyriadPro-Semibold"/>
          <w:color w:val="D092A7" w:themeColor="accent4"/>
          <w:kern w:val="0"/>
          <w:sz w:val="42"/>
          <w:szCs w:val="42"/>
          <w:lang w:val="sk-SK" w:eastAsia="en-US"/>
        </w:rPr>
        <w:t>DSTAVENÉHO</w:t>
      </w:r>
    </w:p>
    <w:p w14:paraId="58046D5C" w14:textId="5A49F496" w:rsidR="00B6689E" w:rsidRPr="001F7E79" w:rsidRDefault="00C77452" w:rsidP="00B6689E">
      <w:pPr>
        <w:autoSpaceDE w:val="0"/>
        <w:autoSpaceDN w:val="0"/>
        <w:adjustRightInd w:val="0"/>
        <w:snapToGrid/>
        <w:spacing w:after="0" w:line="240" w:lineRule="auto"/>
        <w:ind w:firstLine="0"/>
        <w:jc w:val="left"/>
        <w:rPr>
          <w:rFonts w:ascii="MyriadPro-Regular" w:hAnsi="MyriadPro-Regular" w:cs="MyriadPro-Regular"/>
          <w:color w:val="000000"/>
          <w:kern w:val="0"/>
          <w:sz w:val="28"/>
          <w:szCs w:val="28"/>
          <w:lang w:val="sk-SK" w:eastAsia="en-US"/>
        </w:rPr>
      </w:pPr>
      <w:r w:rsidRPr="001F7E79">
        <w:rPr>
          <w:rFonts w:ascii="MyriadPro-Regular" w:hAnsi="MyriadPro-Regular" w:cs="MyriadPro-Regular"/>
          <w:color w:val="000000"/>
          <w:kern w:val="0"/>
          <w:sz w:val="28"/>
          <w:szCs w:val="28"/>
          <w:lang w:val="sk-SK" w:eastAsia="en-US"/>
        </w:rPr>
        <w:t>d</w:t>
      </w:r>
      <w:r w:rsidR="00B6689E" w:rsidRPr="001F7E79">
        <w:rPr>
          <w:rFonts w:ascii="MyriadPro-Regular" w:hAnsi="MyriadPro-Regular" w:cs="MyriadPro-Regular"/>
          <w:color w:val="000000"/>
          <w:kern w:val="0"/>
          <w:sz w:val="28"/>
          <w:szCs w:val="28"/>
          <w:lang w:val="sk-SK" w:eastAsia="en-US"/>
        </w:rPr>
        <w:t>on</w:t>
      </w:r>
      <w:r w:rsidRPr="001F7E79">
        <w:rPr>
          <w:rFonts w:ascii="MyriadPro-Regular" w:hAnsi="MyriadPro-Regular" w:cs="MyriadPro-Regular"/>
          <w:color w:val="000000"/>
          <w:kern w:val="0"/>
          <w:sz w:val="28"/>
          <w:szCs w:val="28"/>
          <w:lang w:val="sk-SK" w:eastAsia="en-US"/>
        </w:rPr>
        <w:t>a</w:t>
      </w:r>
      <w:r w:rsidR="00B6689E" w:rsidRPr="001F7E79">
        <w:rPr>
          <w:rFonts w:ascii="MyriadPro-Regular" w:hAnsi="MyriadPro-Regular" w:cs="MyriadPro-Regular"/>
          <w:color w:val="000000"/>
          <w:kern w:val="0"/>
          <w:sz w:val="28"/>
          <w:szCs w:val="28"/>
          <w:lang w:val="sk-SK" w:eastAsia="en-US"/>
        </w:rPr>
        <w:t xml:space="preserve"> Fabi</w:t>
      </w:r>
      <w:r w:rsidRPr="001F7E79">
        <w:rPr>
          <w:rFonts w:ascii="MyriadPro-Regular" w:hAnsi="MyriadPro-Regular" w:cs="MyriadPro-Regular"/>
          <w:color w:val="000000"/>
          <w:kern w:val="0"/>
          <w:sz w:val="28"/>
          <w:szCs w:val="28"/>
          <w:lang w:val="sk-SK" w:eastAsia="en-US"/>
        </w:rPr>
        <w:t>a</w:t>
      </w:r>
      <w:r w:rsidR="00B6689E" w:rsidRPr="001F7E79">
        <w:rPr>
          <w:rFonts w:ascii="MyriadPro-Regular" w:hAnsi="MyriadPro-Regular" w:cs="MyriadPro-Regular"/>
          <w:color w:val="000000"/>
          <w:kern w:val="0"/>
          <w:sz w:val="28"/>
          <w:szCs w:val="28"/>
          <w:lang w:val="sk-SK" w:eastAsia="en-US"/>
        </w:rPr>
        <w:t xml:space="preserve"> </w:t>
      </w:r>
      <w:proofErr w:type="spellStart"/>
      <w:r w:rsidR="00B6689E" w:rsidRPr="001F7E79">
        <w:rPr>
          <w:rFonts w:ascii="MyriadPro-Regular" w:hAnsi="MyriadPro-Regular" w:cs="MyriadPro-Regular"/>
          <w:color w:val="000000"/>
          <w:kern w:val="0"/>
          <w:sz w:val="28"/>
          <w:szCs w:val="28"/>
          <w:lang w:val="sk-SK" w:eastAsia="en-US"/>
        </w:rPr>
        <w:t>Attard</w:t>
      </w:r>
      <w:r w:rsidRPr="001F7E79">
        <w:rPr>
          <w:rFonts w:ascii="MyriadPro-Regular" w:hAnsi="MyriadPro-Regular" w:cs="MyriadPro-Regular"/>
          <w:color w:val="000000"/>
          <w:kern w:val="0"/>
          <w:sz w:val="28"/>
          <w:szCs w:val="28"/>
          <w:lang w:val="sk-SK" w:eastAsia="en-US"/>
        </w:rPr>
        <w:t>a</w:t>
      </w:r>
      <w:proofErr w:type="spellEnd"/>
    </w:p>
    <w:p w14:paraId="6358633D" w14:textId="77777777" w:rsidR="00B6689E" w:rsidRPr="001F7E79" w:rsidRDefault="00B6689E" w:rsidP="00B6689E">
      <w:pPr>
        <w:spacing w:after="0" w:line="240" w:lineRule="auto"/>
        <w:ind w:firstLine="0"/>
        <w:rPr>
          <w:rFonts w:ascii="BenguiatGothicStd-Medium" w:hAnsi="BenguiatGothicStd-Medium" w:cs="BenguiatGothicStd-Medium"/>
          <w:color w:val="000000"/>
          <w:kern w:val="0"/>
          <w:sz w:val="16"/>
          <w:szCs w:val="136"/>
          <w:lang w:val="sk-SK" w:eastAsia="en-US"/>
        </w:rPr>
      </w:pPr>
    </w:p>
    <w:p w14:paraId="5135CE34" w14:textId="1030D07B" w:rsidR="001041F1" w:rsidRPr="001F7E79" w:rsidRDefault="001041F1" w:rsidP="00F1722B">
      <w:pPr>
        <w:spacing w:after="0" w:line="240" w:lineRule="auto"/>
        <w:ind w:firstLine="0"/>
        <w:jc w:val="center"/>
        <w:rPr>
          <w:rFonts w:ascii="BenguiatGothicStd-Medium" w:hAnsi="BenguiatGothicStd-Medium" w:cs="BenguiatGothicStd-Medium"/>
          <w:color w:val="935309" w:themeColor="accent2" w:themeShade="80"/>
          <w:kern w:val="0"/>
          <w:sz w:val="72"/>
          <w:szCs w:val="136"/>
          <w:lang w:val="sk-SK" w:eastAsia="en-US"/>
        </w:rPr>
      </w:pPr>
      <w:r w:rsidRPr="001F7E79">
        <w:rPr>
          <w:rFonts w:ascii="BenguiatGothicStd-Medium" w:hAnsi="BenguiatGothicStd-Medium" w:cs="BenguiatGothicStd-Medium"/>
          <w:color w:val="935309" w:themeColor="accent2" w:themeShade="80"/>
          <w:kern w:val="0"/>
          <w:sz w:val="72"/>
          <w:szCs w:val="136"/>
          <w:lang w:val="sk-SK" w:eastAsia="en-US"/>
        </w:rPr>
        <w:t>Kto nás odlúči od Kristovej lásky?</w:t>
      </w:r>
    </w:p>
    <w:p w14:paraId="320A15F3" w14:textId="7BAE9EA7" w:rsidR="001041F1" w:rsidRPr="001F7E79" w:rsidRDefault="001041F1" w:rsidP="00B6689E">
      <w:pPr>
        <w:spacing w:after="0" w:line="240" w:lineRule="auto"/>
        <w:ind w:firstLine="0"/>
        <w:jc w:val="center"/>
        <w:rPr>
          <w:rFonts w:ascii="Calibri" w:hAnsi="Calibri" w:cs="Calibri"/>
          <w:color w:val="DC7D0E" w:themeColor="accent2" w:themeShade="BF"/>
          <w:sz w:val="44"/>
          <w:lang w:val="sk-SK"/>
        </w:rPr>
      </w:pPr>
      <w:r w:rsidRPr="001F7E79">
        <w:rPr>
          <w:rFonts w:ascii="Calibri" w:hAnsi="Calibri" w:cs="Calibri"/>
          <w:color w:val="DC7D0E" w:themeColor="accent2" w:themeShade="BF"/>
          <w:sz w:val="44"/>
          <w:lang w:val="sk-SK"/>
        </w:rPr>
        <w:t>Zamyslenie nad Listom Rimanom 8</w:t>
      </w:r>
      <w:r w:rsidR="00C77452" w:rsidRPr="001F7E79">
        <w:rPr>
          <w:rFonts w:ascii="Calibri" w:hAnsi="Calibri" w:cs="Calibri"/>
          <w:color w:val="DC7D0E" w:themeColor="accent2" w:themeShade="BF"/>
          <w:sz w:val="44"/>
          <w:lang w:val="sk-SK"/>
        </w:rPr>
        <w:t xml:space="preserve">, </w:t>
      </w:r>
      <w:r w:rsidRPr="001F7E79">
        <w:rPr>
          <w:rFonts w:ascii="Calibri" w:hAnsi="Calibri" w:cs="Calibri"/>
          <w:color w:val="DC7D0E" w:themeColor="accent2" w:themeShade="BF"/>
          <w:sz w:val="44"/>
          <w:lang w:val="sk-SK"/>
        </w:rPr>
        <w:t>35</w:t>
      </w:r>
    </w:p>
    <w:p w14:paraId="4822CC36" w14:textId="77777777" w:rsidR="00227085" w:rsidRPr="001F7E79" w:rsidRDefault="00227085" w:rsidP="00B6689E">
      <w:pPr>
        <w:spacing w:after="0" w:line="240" w:lineRule="auto"/>
        <w:ind w:firstLine="0"/>
        <w:rPr>
          <w:rFonts w:ascii="Calibri" w:hAnsi="Calibri" w:cs="Calibri"/>
          <w:lang w:val="sk-SK"/>
        </w:rPr>
      </w:pPr>
    </w:p>
    <w:p w14:paraId="301ED32C" w14:textId="5832455F" w:rsidR="0027703C" w:rsidRPr="001F7E79" w:rsidRDefault="001041F1" w:rsidP="00B6689E">
      <w:pPr>
        <w:spacing w:after="0" w:line="240" w:lineRule="auto"/>
        <w:ind w:firstLine="0"/>
        <w:rPr>
          <w:rFonts w:ascii="Calibri" w:hAnsi="Calibri" w:cs="Calibri"/>
          <w:lang w:val="sk-SK"/>
        </w:rPr>
      </w:pPr>
      <w:r w:rsidRPr="001F7E79">
        <w:rPr>
          <w:rFonts w:ascii="Calibri" w:hAnsi="Calibri" w:cs="Calibri"/>
          <w:lang w:val="sk-SK"/>
        </w:rPr>
        <w:t xml:space="preserve">Apoštol Pavol takmer pred dvoma tisíckami rokov vo svojom </w:t>
      </w:r>
      <w:r w:rsidR="00C77452" w:rsidRPr="006A58BC">
        <w:rPr>
          <w:rFonts w:ascii="Calibri" w:hAnsi="Calibri" w:cs="Calibri"/>
          <w:i/>
          <w:iCs/>
          <w:lang w:val="sk-SK"/>
        </w:rPr>
        <w:t>L</w:t>
      </w:r>
      <w:r w:rsidRPr="006A58BC">
        <w:rPr>
          <w:rFonts w:ascii="Calibri" w:hAnsi="Calibri" w:cs="Calibri"/>
          <w:i/>
          <w:iCs/>
          <w:lang w:val="sk-SK"/>
        </w:rPr>
        <w:t>iste Rimanom</w:t>
      </w:r>
      <w:r w:rsidRPr="001F7E79">
        <w:rPr>
          <w:rFonts w:ascii="Calibri" w:hAnsi="Calibri" w:cs="Calibri"/>
          <w:lang w:val="sk-SK"/>
        </w:rPr>
        <w:t xml:space="preserve"> (kapitola 8</w:t>
      </w:r>
      <w:r w:rsidR="00C77452" w:rsidRPr="001F7E79">
        <w:rPr>
          <w:rFonts w:ascii="Calibri" w:hAnsi="Calibri" w:cs="Calibri"/>
          <w:lang w:val="sk-SK"/>
        </w:rPr>
        <w:t xml:space="preserve">, </w:t>
      </w:r>
      <w:r w:rsidRPr="001F7E79">
        <w:rPr>
          <w:rFonts w:ascii="Calibri" w:hAnsi="Calibri" w:cs="Calibri"/>
          <w:lang w:val="sk-SK"/>
        </w:rPr>
        <w:t xml:space="preserve">35) položil otázku, ktorá </w:t>
      </w:r>
      <w:r w:rsidR="00C77452" w:rsidRPr="001F7E79">
        <w:rPr>
          <w:rFonts w:ascii="Calibri" w:hAnsi="Calibri" w:cs="Calibri"/>
          <w:lang w:val="sk-SK"/>
        </w:rPr>
        <w:t xml:space="preserve">je </w:t>
      </w:r>
      <w:r w:rsidRPr="001F7E79">
        <w:rPr>
          <w:rFonts w:ascii="Calibri" w:hAnsi="Calibri" w:cs="Calibri"/>
          <w:lang w:val="sk-SK"/>
        </w:rPr>
        <w:t xml:space="preserve">dodnes </w:t>
      </w:r>
      <w:r w:rsidR="00C77452" w:rsidRPr="001F7E79">
        <w:rPr>
          <w:rFonts w:ascii="Calibri" w:hAnsi="Calibri" w:cs="Calibri"/>
          <w:lang w:val="sk-SK"/>
        </w:rPr>
        <w:t xml:space="preserve">pre nás </w:t>
      </w:r>
      <w:r w:rsidRPr="001F7E79">
        <w:rPr>
          <w:rFonts w:ascii="Calibri" w:hAnsi="Calibri" w:cs="Calibri"/>
          <w:lang w:val="sk-SK"/>
        </w:rPr>
        <w:t>veriacich v Ježiša Krista jedinečn</w:t>
      </w:r>
      <w:r w:rsidR="00C77452" w:rsidRPr="001F7E79">
        <w:rPr>
          <w:rFonts w:ascii="Calibri" w:hAnsi="Calibri" w:cs="Calibri"/>
          <w:lang w:val="sk-SK"/>
        </w:rPr>
        <w:t>ou</w:t>
      </w:r>
      <w:r w:rsidRPr="001F7E79">
        <w:rPr>
          <w:rFonts w:ascii="Calibri" w:hAnsi="Calibri" w:cs="Calibri"/>
          <w:lang w:val="sk-SK"/>
        </w:rPr>
        <w:t xml:space="preserve"> vý</w:t>
      </w:r>
      <w:r w:rsidR="00C77452" w:rsidRPr="001F7E79">
        <w:rPr>
          <w:rFonts w:ascii="Calibri" w:hAnsi="Calibri" w:cs="Calibri"/>
          <w:lang w:val="sk-SK"/>
        </w:rPr>
        <w:t>z</w:t>
      </w:r>
      <w:r w:rsidRPr="001F7E79">
        <w:rPr>
          <w:rFonts w:ascii="Calibri" w:hAnsi="Calibri" w:cs="Calibri"/>
          <w:lang w:val="sk-SK"/>
        </w:rPr>
        <w:t>v</w:t>
      </w:r>
      <w:r w:rsidR="00C77452" w:rsidRPr="001F7E79">
        <w:rPr>
          <w:rFonts w:ascii="Calibri" w:hAnsi="Calibri" w:cs="Calibri"/>
          <w:lang w:val="sk-SK"/>
        </w:rPr>
        <w:t>ou</w:t>
      </w:r>
      <w:r w:rsidRPr="001F7E79">
        <w:rPr>
          <w:rFonts w:ascii="Calibri" w:hAnsi="Calibri" w:cs="Calibri"/>
          <w:lang w:val="sk-SK"/>
        </w:rPr>
        <w:t xml:space="preserve">: </w:t>
      </w:r>
      <w:r w:rsidRPr="001F7E79">
        <w:rPr>
          <w:rFonts w:ascii="Calibri" w:hAnsi="Calibri" w:cs="Calibri"/>
          <w:i/>
          <w:iCs/>
          <w:lang w:val="sk-SK"/>
        </w:rPr>
        <w:t>Kto nás odlúči od Kristovej lásky?</w:t>
      </w:r>
    </w:p>
    <w:p w14:paraId="47F8D814" w14:textId="31620376" w:rsidR="001041F1" w:rsidRPr="001F7E79" w:rsidRDefault="006A58BC" w:rsidP="00B6689E">
      <w:pPr>
        <w:spacing w:after="0" w:line="240" w:lineRule="auto"/>
        <w:ind w:firstLine="0"/>
        <w:rPr>
          <w:rFonts w:ascii="Calibri" w:hAnsi="Calibri" w:cs="Calibri"/>
          <w:lang w:val="sk-SK"/>
        </w:rPr>
      </w:pPr>
      <w:r w:rsidRPr="001F7E79">
        <w:rPr>
          <w:rFonts w:ascii="Calibri" w:hAnsi="Calibri" w:cs="Calibri"/>
          <w:lang w:val="sk-SK"/>
        </w:rPr>
        <w:t xml:space="preserve">Nie je to otázka položená zhromaždeniu </w:t>
      </w:r>
      <w:r>
        <w:rPr>
          <w:rFonts w:ascii="Calibri" w:hAnsi="Calibri" w:cs="Calibri"/>
          <w:lang w:val="sk-SK"/>
        </w:rPr>
        <w:t>teológov</w:t>
      </w:r>
      <w:r w:rsidRPr="001F7E79">
        <w:rPr>
          <w:rFonts w:ascii="Calibri" w:hAnsi="Calibri" w:cs="Calibri"/>
          <w:lang w:val="sk-SK"/>
        </w:rPr>
        <w:t>. Pavol ju predkladá ako výzvu – najprv sebe a potom tým veriacim, ktorí žili v ťažkých podmienkach Rímskej ríše, v prenasledovaní a</w:t>
      </w:r>
      <w:r>
        <w:rPr>
          <w:rFonts w:ascii="Calibri" w:hAnsi="Calibri" w:cs="Calibri"/>
          <w:lang w:val="sk-SK"/>
        </w:rPr>
        <w:t> </w:t>
      </w:r>
      <w:r w:rsidRPr="001F7E79">
        <w:rPr>
          <w:rFonts w:ascii="Calibri" w:hAnsi="Calibri" w:cs="Calibri"/>
          <w:lang w:val="sk-SK"/>
        </w:rPr>
        <w:t xml:space="preserve">neistote. </w:t>
      </w:r>
      <w:r>
        <w:rPr>
          <w:rFonts w:ascii="Calibri" w:hAnsi="Calibri" w:cs="Calibri"/>
          <w:lang w:val="sk-SK"/>
        </w:rPr>
        <w:t>A d</w:t>
      </w:r>
      <w:r w:rsidRPr="001F7E79">
        <w:rPr>
          <w:rFonts w:ascii="Calibri" w:hAnsi="Calibri" w:cs="Calibri"/>
          <w:lang w:val="sk-SK"/>
        </w:rPr>
        <w:t>nes sa t</w:t>
      </w:r>
      <w:r>
        <w:rPr>
          <w:rFonts w:ascii="Calibri" w:hAnsi="Calibri" w:cs="Calibri"/>
          <w:lang w:val="sk-SK"/>
        </w:rPr>
        <w:t>outo</w:t>
      </w:r>
      <w:r w:rsidRPr="001F7E79">
        <w:rPr>
          <w:rFonts w:ascii="Calibri" w:hAnsi="Calibri" w:cs="Calibri"/>
          <w:lang w:val="sk-SK"/>
        </w:rPr>
        <w:t xml:space="preserve"> otázk</w:t>
      </w:r>
      <w:r>
        <w:rPr>
          <w:rFonts w:ascii="Calibri" w:hAnsi="Calibri" w:cs="Calibri"/>
          <w:lang w:val="sk-SK"/>
        </w:rPr>
        <w:t>ou</w:t>
      </w:r>
      <w:r w:rsidRPr="001F7E79">
        <w:rPr>
          <w:rFonts w:ascii="Calibri" w:hAnsi="Calibri" w:cs="Calibri"/>
          <w:lang w:val="sk-SK"/>
        </w:rPr>
        <w:t xml:space="preserve"> obracia na nás, na naše úzkosti, na</w:t>
      </w:r>
      <w:r w:rsidR="00507F24">
        <w:rPr>
          <w:rFonts w:ascii="Calibri" w:hAnsi="Calibri" w:cs="Calibri"/>
          <w:lang w:val="sk-SK"/>
        </w:rPr>
        <w:t xml:space="preserve"> </w:t>
      </w:r>
      <w:r w:rsidRPr="001F7E79">
        <w:rPr>
          <w:rFonts w:ascii="Calibri" w:hAnsi="Calibri" w:cs="Calibri"/>
          <w:lang w:val="sk-SK"/>
        </w:rPr>
        <w:t>naše hľadanie zmyslu a stability v tejto dobe poznačenej nemenej znepokojujúcou neistotou.</w:t>
      </w:r>
    </w:p>
    <w:p w14:paraId="0E63D55A" w14:textId="77777777" w:rsidR="007A4E52" w:rsidRPr="001F7E79" w:rsidRDefault="007A4E52" w:rsidP="00B6689E">
      <w:pPr>
        <w:spacing w:after="0" w:line="240" w:lineRule="auto"/>
        <w:ind w:firstLine="0"/>
        <w:rPr>
          <w:rFonts w:ascii="Calibri" w:hAnsi="Calibri" w:cs="Calibri"/>
          <w:b/>
          <w:bCs/>
          <w:color w:val="B55374" w:themeColor="accent4" w:themeShade="BF"/>
          <w:lang w:val="sk-SK"/>
        </w:rPr>
      </w:pPr>
    </w:p>
    <w:p w14:paraId="30865813" w14:textId="4E6EDEBD" w:rsidR="001041F1" w:rsidRPr="001F7E79" w:rsidRDefault="001041F1" w:rsidP="00B6689E">
      <w:pPr>
        <w:spacing w:after="0" w:line="240" w:lineRule="auto"/>
        <w:ind w:firstLine="0"/>
        <w:rPr>
          <w:rFonts w:ascii="Calibri" w:hAnsi="Calibri" w:cs="Calibri"/>
          <w:b/>
          <w:bCs/>
          <w:color w:val="B55374" w:themeColor="accent4" w:themeShade="BF"/>
          <w:lang w:val="sk-SK"/>
        </w:rPr>
      </w:pPr>
      <w:r w:rsidRPr="001F7E79">
        <w:rPr>
          <w:rFonts w:ascii="Calibri" w:hAnsi="Calibri" w:cs="Calibri"/>
          <w:b/>
          <w:bCs/>
          <w:color w:val="B55374" w:themeColor="accent4" w:themeShade="BF"/>
          <w:lang w:val="sk-SK"/>
        </w:rPr>
        <w:t>Hlboké korene</w:t>
      </w:r>
    </w:p>
    <w:p w14:paraId="40910B38" w14:textId="77777777" w:rsidR="007A4E52" w:rsidRPr="001F7E79" w:rsidRDefault="007A4E52" w:rsidP="00B6689E">
      <w:pPr>
        <w:spacing w:after="0" w:line="240" w:lineRule="auto"/>
        <w:ind w:firstLine="0"/>
        <w:rPr>
          <w:rFonts w:ascii="Calibri" w:hAnsi="Calibri" w:cs="Calibri"/>
          <w:lang w:val="sk-SK"/>
        </w:rPr>
      </w:pPr>
    </w:p>
    <w:p w14:paraId="3BFD5DEB" w14:textId="58F47E75" w:rsidR="006E670F" w:rsidRPr="001F7E79" w:rsidRDefault="006A58BC" w:rsidP="00B6689E">
      <w:pPr>
        <w:spacing w:after="0" w:line="240" w:lineRule="auto"/>
        <w:ind w:firstLine="0"/>
        <w:rPr>
          <w:rFonts w:ascii="Calibri" w:hAnsi="Calibri" w:cs="Calibri"/>
          <w:lang w:val="sk-SK"/>
        </w:rPr>
      </w:pPr>
      <w:r>
        <w:rPr>
          <w:rFonts w:ascii="Calibri" w:hAnsi="Calibri" w:cs="Calibri"/>
          <w:lang w:val="sk-SK"/>
        </w:rPr>
        <w:t>K</w:t>
      </w:r>
      <w:r w:rsidRPr="001F7E79">
        <w:rPr>
          <w:rFonts w:ascii="Calibri" w:hAnsi="Calibri" w:cs="Calibri"/>
          <w:lang w:val="sk-SK"/>
        </w:rPr>
        <w:t xml:space="preserve"> tejto Pavlovej vete</w:t>
      </w:r>
      <w:r>
        <w:rPr>
          <w:rFonts w:ascii="Calibri" w:hAnsi="Calibri" w:cs="Calibri"/>
          <w:lang w:val="sk-SK"/>
        </w:rPr>
        <w:t xml:space="preserve"> by som sa c</w:t>
      </w:r>
      <w:r w:rsidRPr="001F7E79">
        <w:rPr>
          <w:rFonts w:ascii="Calibri" w:hAnsi="Calibri" w:cs="Calibri"/>
          <w:lang w:val="sk-SK"/>
        </w:rPr>
        <w:t xml:space="preserve">hcel vyjadriť </w:t>
      </w:r>
      <w:r>
        <w:rPr>
          <w:rFonts w:ascii="Calibri" w:hAnsi="Calibri" w:cs="Calibri"/>
          <w:lang w:val="sk-SK"/>
        </w:rPr>
        <w:t>cez</w:t>
      </w:r>
      <w:r w:rsidRPr="001F7E79">
        <w:rPr>
          <w:rFonts w:ascii="Calibri" w:hAnsi="Calibri" w:cs="Calibri"/>
          <w:lang w:val="sk-SK"/>
        </w:rPr>
        <w:t xml:space="preserve"> obraz stromu. Strom </w:t>
      </w:r>
      <w:r w:rsidRPr="007224AE">
        <w:rPr>
          <w:rFonts w:ascii="Calibri" w:hAnsi="Calibri" w:cs="Calibri"/>
          <w:lang w:val="sk-SK"/>
        </w:rPr>
        <w:t xml:space="preserve">stojí </w:t>
      </w:r>
      <w:r>
        <w:rPr>
          <w:rFonts w:ascii="Calibri" w:hAnsi="Calibri" w:cs="Calibri"/>
          <w:lang w:val="sk-SK"/>
        </w:rPr>
        <w:t>pevne</w:t>
      </w:r>
      <w:r w:rsidRPr="007224AE">
        <w:rPr>
          <w:rFonts w:ascii="Calibri" w:hAnsi="Calibri" w:cs="Calibri"/>
          <w:lang w:val="sk-SK"/>
        </w:rPr>
        <w:t xml:space="preserve"> nie preto, že </w:t>
      </w:r>
      <w:r>
        <w:rPr>
          <w:rFonts w:ascii="Calibri" w:hAnsi="Calibri" w:cs="Calibri"/>
          <w:lang w:val="sk-SK"/>
        </w:rPr>
        <w:t xml:space="preserve">by </w:t>
      </w:r>
      <w:r w:rsidRPr="007224AE">
        <w:rPr>
          <w:rFonts w:ascii="Calibri" w:hAnsi="Calibri" w:cs="Calibri"/>
          <w:lang w:val="sk-SK"/>
        </w:rPr>
        <w:t xml:space="preserve">ho </w:t>
      </w:r>
      <w:r>
        <w:rPr>
          <w:rFonts w:ascii="Calibri" w:hAnsi="Calibri" w:cs="Calibri"/>
          <w:lang w:val="sk-SK"/>
        </w:rPr>
        <w:t xml:space="preserve">niekto </w:t>
      </w:r>
      <w:r w:rsidRPr="007224AE">
        <w:rPr>
          <w:rFonts w:ascii="Calibri" w:hAnsi="Calibri" w:cs="Calibri"/>
          <w:lang w:val="sk-SK"/>
        </w:rPr>
        <w:t>podopiera</w:t>
      </w:r>
      <w:r>
        <w:rPr>
          <w:rFonts w:ascii="Calibri" w:hAnsi="Calibri" w:cs="Calibri"/>
          <w:lang w:val="sk-SK"/>
        </w:rPr>
        <w:t>l</w:t>
      </w:r>
      <w:r w:rsidRPr="007224AE">
        <w:rPr>
          <w:rFonts w:ascii="Calibri" w:hAnsi="Calibri" w:cs="Calibri"/>
          <w:lang w:val="sk-SK"/>
        </w:rPr>
        <w:t xml:space="preserve"> zvonku</w:t>
      </w:r>
      <w:r>
        <w:rPr>
          <w:rFonts w:ascii="Calibri" w:hAnsi="Calibri" w:cs="Calibri"/>
          <w:lang w:val="sk-SK"/>
        </w:rPr>
        <w:t>, ale vďaka silným</w:t>
      </w:r>
      <w:r w:rsidRPr="007224AE">
        <w:rPr>
          <w:rFonts w:ascii="Calibri" w:hAnsi="Calibri" w:cs="Calibri"/>
          <w:lang w:val="sk-SK"/>
        </w:rPr>
        <w:t xml:space="preserve"> kore</w:t>
      </w:r>
      <w:r>
        <w:rPr>
          <w:rFonts w:ascii="Calibri" w:hAnsi="Calibri" w:cs="Calibri"/>
          <w:lang w:val="sk-SK"/>
        </w:rPr>
        <w:t>ňom</w:t>
      </w:r>
      <w:r w:rsidRPr="007224AE">
        <w:rPr>
          <w:rFonts w:ascii="Calibri" w:hAnsi="Calibri" w:cs="Calibri"/>
          <w:lang w:val="sk-SK"/>
        </w:rPr>
        <w:t xml:space="preserve">, ktoré ho </w:t>
      </w:r>
      <w:proofErr w:type="spellStart"/>
      <w:r w:rsidRPr="007224AE">
        <w:rPr>
          <w:rFonts w:ascii="Calibri" w:hAnsi="Calibri" w:cs="Calibri"/>
          <w:lang w:val="sk-SK"/>
        </w:rPr>
        <w:t>ukotvujú</w:t>
      </w:r>
      <w:proofErr w:type="spellEnd"/>
      <w:r w:rsidRPr="007224AE">
        <w:rPr>
          <w:rFonts w:ascii="Calibri" w:hAnsi="Calibri" w:cs="Calibri"/>
          <w:lang w:val="sk-SK"/>
        </w:rPr>
        <w:t xml:space="preserve"> hlboko v</w:t>
      </w:r>
      <w:r>
        <w:rPr>
          <w:rFonts w:ascii="Calibri" w:hAnsi="Calibri" w:cs="Calibri"/>
          <w:lang w:val="sk-SK"/>
        </w:rPr>
        <w:t> </w:t>
      </w:r>
      <w:r w:rsidRPr="007224AE">
        <w:rPr>
          <w:rFonts w:ascii="Calibri" w:hAnsi="Calibri" w:cs="Calibri"/>
          <w:lang w:val="sk-SK"/>
        </w:rPr>
        <w:t>zemi, kam zúrivosť vetra a</w:t>
      </w:r>
      <w:r w:rsidR="00507F24">
        <w:rPr>
          <w:rFonts w:ascii="Calibri" w:hAnsi="Calibri" w:cs="Calibri"/>
          <w:lang w:val="sk-SK"/>
        </w:rPr>
        <w:t xml:space="preserve"> </w:t>
      </w:r>
      <w:r w:rsidRPr="007224AE">
        <w:rPr>
          <w:rFonts w:ascii="Calibri" w:hAnsi="Calibri" w:cs="Calibri"/>
          <w:lang w:val="sk-SK"/>
        </w:rPr>
        <w:t>búrok</w:t>
      </w:r>
      <w:r>
        <w:rPr>
          <w:rFonts w:ascii="Calibri" w:hAnsi="Calibri" w:cs="Calibri"/>
          <w:lang w:val="sk-SK"/>
        </w:rPr>
        <w:t xml:space="preserve"> neprenikne</w:t>
      </w:r>
      <w:r w:rsidRPr="007224AE">
        <w:rPr>
          <w:rFonts w:ascii="Calibri" w:hAnsi="Calibri" w:cs="Calibri"/>
          <w:lang w:val="sk-SK"/>
        </w:rPr>
        <w:t>. Keď Pavol používa výraz „</w:t>
      </w:r>
      <w:r w:rsidRPr="007224AE">
        <w:rPr>
          <w:rFonts w:ascii="Calibri" w:hAnsi="Calibri" w:cs="Calibri"/>
          <w:i/>
          <w:iCs/>
          <w:lang w:val="sk-SK"/>
        </w:rPr>
        <w:t>zakorenení v Kristovi</w:t>
      </w:r>
      <w:r w:rsidRPr="007224AE">
        <w:rPr>
          <w:rFonts w:ascii="Calibri" w:hAnsi="Calibri" w:cs="Calibri"/>
          <w:lang w:val="sk-SK"/>
        </w:rPr>
        <w:t>“, myslí tým práve toto. Nejde o to, aby sme verili určitým ide</w:t>
      </w:r>
      <w:r>
        <w:rPr>
          <w:rFonts w:ascii="Calibri" w:hAnsi="Calibri" w:cs="Calibri"/>
          <w:lang w:val="sk-SK"/>
        </w:rPr>
        <w:t>ám</w:t>
      </w:r>
      <w:r w:rsidRPr="007224AE">
        <w:rPr>
          <w:rFonts w:ascii="Calibri" w:hAnsi="Calibri" w:cs="Calibri"/>
          <w:lang w:val="sk-SK"/>
        </w:rPr>
        <w:t xml:space="preserve">, ale o formovanie vlastnej identity, o </w:t>
      </w:r>
      <w:r>
        <w:rPr>
          <w:rFonts w:ascii="Calibri" w:hAnsi="Calibri" w:cs="Calibri"/>
          <w:lang w:val="sk-SK"/>
        </w:rPr>
        <w:t>schopnosť</w:t>
      </w:r>
      <w:r w:rsidRPr="007224AE">
        <w:rPr>
          <w:rFonts w:ascii="Calibri" w:hAnsi="Calibri" w:cs="Calibri"/>
          <w:lang w:val="sk-SK"/>
        </w:rPr>
        <w:t xml:space="preserve"> poveda</w:t>
      </w:r>
      <w:r>
        <w:rPr>
          <w:rFonts w:ascii="Calibri" w:hAnsi="Calibri" w:cs="Calibri"/>
          <w:lang w:val="sk-SK"/>
        </w:rPr>
        <w:t>ť</w:t>
      </w:r>
      <w:r w:rsidRPr="007224AE">
        <w:rPr>
          <w:rFonts w:ascii="Calibri" w:hAnsi="Calibri" w:cs="Calibri"/>
          <w:lang w:val="sk-SK"/>
        </w:rPr>
        <w:t>: „Môj život patrí Kristovi a táto skutočnosť je podstatná v tom zmysle, že dáva pevný základ a štruktúru celej mojej existencii.“</w:t>
      </w:r>
    </w:p>
    <w:p w14:paraId="7915FC02" w14:textId="58669A3E" w:rsidR="006E670F" w:rsidRPr="001F7E79" w:rsidRDefault="006A58BC" w:rsidP="00B6689E">
      <w:pPr>
        <w:spacing w:after="0" w:line="240" w:lineRule="auto"/>
        <w:ind w:firstLine="0"/>
        <w:rPr>
          <w:rFonts w:ascii="Calibri" w:hAnsi="Calibri" w:cs="Calibri"/>
          <w:lang w:val="sk-SK"/>
        </w:rPr>
      </w:pPr>
      <w:r w:rsidRPr="007224AE">
        <w:rPr>
          <w:rFonts w:ascii="Calibri" w:hAnsi="Calibri" w:cs="Calibri"/>
          <w:lang w:val="sk-SK"/>
        </w:rPr>
        <w:t>V modernej terminológii by sme mohli povedať, že ide o nájdenie pevného základu pre vlastnú identitu. Vo svete, kde sme neustále pod tlakom budovať si imidž prostredníctvom sociálnych médií, profesionálnych úspechov a</w:t>
      </w:r>
      <w:r>
        <w:rPr>
          <w:rFonts w:ascii="Calibri" w:hAnsi="Calibri" w:cs="Calibri"/>
          <w:lang w:val="sk-SK"/>
        </w:rPr>
        <w:t xml:space="preserve"> </w:t>
      </w:r>
      <w:r w:rsidRPr="007224AE">
        <w:rPr>
          <w:rFonts w:ascii="Calibri" w:hAnsi="Calibri" w:cs="Calibri"/>
          <w:lang w:val="sk-SK"/>
        </w:rPr>
        <w:t>uznania iných, nás Pavol pozýva, aby sme sa na</w:t>
      </w:r>
      <w:r w:rsidR="00507F24">
        <w:rPr>
          <w:rFonts w:ascii="Calibri" w:hAnsi="Calibri" w:cs="Calibri"/>
          <w:lang w:val="sk-SK"/>
        </w:rPr>
        <w:t xml:space="preserve"> </w:t>
      </w:r>
      <w:r w:rsidRPr="007224AE">
        <w:rPr>
          <w:rFonts w:ascii="Calibri" w:hAnsi="Calibri" w:cs="Calibri"/>
          <w:lang w:val="sk-SK"/>
        </w:rPr>
        <w:t xml:space="preserve">svoj život pozerali </w:t>
      </w:r>
      <w:r>
        <w:rPr>
          <w:rFonts w:ascii="Calibri" w:hAnsi="Calibri" w:cs="Calibri"/>
          <w:lang w:val="sk-SK"/>
        </w:rPr>
        <w:t>úplne</w:t>
      </w:r>
      <w:r w:rsidRPr="007224AE">
        <w:rPr>
          <w:rFonts w:ascii="Calibri" w:hAnsi="Calibri" w:cs="Calibri"/>
          <w:lang w:val="sk-SK"/>
        </w:rPr>
        <w:t xml:space="preserve"> inak. Moja skutočná identita – povedal by dnes Pavol – nezávisí od toho, koľko peňazí som nahromadil ani od môjho postavenia v</w:t>
      </w:r>
      <w:r w:rsidR="00507F24">
        <w:rPr>
          <w:rFonts w:ascii="Calibri" w:hAnsi="Calibri" w:cs="Calibri"/>
          <w:lang w:val="sk-SK"/>
        </w:rPr>
        <w:t xml:space="preserve"> </w:t>
      </w:r>
      <w:r w:rsidRPr="007224AE">
        <w:rPr>
          <w:rFonts w:ascii="Calibri" w:hAnsi="Calibri" w:cs="Calibri"/>
          <w:lang w:val="sk-SK"/>
        </w:rPr>
        <w:t xml:space="preserve">spoločnosti. </w:t>
      </w:r>
      <w:r>
        <w:rPr>
          <w:rFonts w:ascii="Calibri" w:hAnsi="Calibri" w:cs="Calibri"/>
          <w:lang w:val="sk-SK"/>
        </w:rPr>
        <w:t>Z</w:t>
      </w:r>
      <w:r w:rsidRPr="007224AE">
        <w:rPr>
          <w:rFonts w:ascii="Calibri" w:hAnsi="Calibri" w:cs="Calibri"/>
          <w:lang w:val="sk-SK"/>
        </w:rPr>
        <w:t xml:space="preserve">ávisí od </w:t>
      </w:r>
      <w:r w:rsidR="007224AE" w:rsidRPr="007224AE">
        <w:rPr>
          <w:rFonts w:ascii="Calibri" w:hAnsi="Calibri" w:cs="Calibri"/>
          <w:lang w:val="sk-SK"/>
        </w:rPr>
        <w:t>môjho rozhodnutia a ochoty patriť Ježišovi Kristovi, od</w:t>
      </w:r>
      <w:r w:rsidR="00507F24">
        <w:rPr>
          <w:rFonts w:ascii="Calibri" w:hAnsi="Calibri" w:cs="Calibri"/>
          <w:lang w:val="sk-SK"/>
        </w:rPr>
        <w:t xml:space="preserve"> </w:t>
      </w:r>
      <w:r w:rsidR="007224AE" w:rsidRPr="007224AE">
        <w:rPr>
          <w:rFonts w:ascii="Calibri" w:hAnsi="Calibri" w:cs="Calibri"/>
          <w:lang w:val="sk-SK"/>
        </w:rPr>
        <w:t>môjho rozhodnutia uznať, že ma bezpodmienečne miluje.</w:t>
      </w:r>
    </w:p>
    <w:p w14:paraId="08240BFD" w14:textId="00DEBA1C" w:rsidR="001041F1" w:rsidRPr="001F7E79" w:rsidRDefault="006A58BC" w:rsidP="00B6689E">
      <w:pPr>
        <w:spacing w:after="0" w:line="240" w:lineRule="auto"/>
        <w:ind w:firstLine="0"/>
        <w:rPr>
          <w:rFonts w:ascii="Calibri" w:hAnsi="Calibri" w:cs="Calibri"/>
          <w:lang w:val="sk-SK"/>
        </w:rPr>
      </w:pPr>
      <w:r w:rsidRPr="007224AE">
        <w:rPr>
          <w:rFonts w:ascii="Calibri" w:hAnsi="Calibri" w:cs="Calibri"/>
          <w:lang w:val="sk-SK"/>
        </w:rPr>
        <w:t xml:space="preserve">Ak žijeme </w:t>
      </w:r>
      <w:r>
        <w:rPr>
          <w:rFonts w:ascii="Calibri" w:hAnsi="Calibri" w:cs="Calibri"/>
          <w:lang w:val="sk-SK"/>
        </w:rPr>
        <w:t>z</w:t>
      </w:r>
      <w:r w:rsidRPr="007224AE">
        <w:rPr>
          <w:rFonts w:ascii="Calibri" w:hAnsi="Calibri" w:cs="Calibri"/>
          <w:lang w:val="sk-SK"/>
        </w:rPr>
        <w:t xml:space="preserve"> tý</w:t>
      </w:r>
      <w:r>
        <w:rPr>
          <w:rFonts w:ascii="Calibri" w:hAnsi="Calibri" w:cs="Calibri"/>
          <w:lang w:val="sk-SK"/>
        </w:rPr>
        <w:t>chto</w:t>
      </w:r>
      <w:r w:rsidRPr="007224AE">
        <w:rPr>
          <w:rFonts w:ascii="Calibri" w:hAnsi="Calibri" w:cs="Calibri"/>
          <w:lang w:val="sk-SK"/>
        </w:rPr>
        <w:t xml:space="preserve"> koreň</w:t>
      </w:r>
      <w:r>
        <w:rPr>
          <w:rFonts w:ascii="Calibri" w:hAnsi="Calibri" w:cs="Calibri"/>
          <w:lang w:val="sk-SK"/>
        </w:rPr>
        <w:t>ov</w:t>
      </w:r>
      <w:r w:rsidRPr="007224AE">
        <w:rPr>
          <w:rFonts w:ascii="Calibri" w:hAnsi="Calibri" w:cs="Calibri"/>
          <w:lang w:val="sk-SK"/>
        </w:rPr>
        <w:t xml:space="preserve">, všetko sa zmení. Keďže sú hlboké, búrky môžu kývať konármi, ale </w:t>
      </w:r>
      <w:r>
        <w:rPr>
          <w:rFonts w:ascii="Calibri" w:hAnsi="Calibri" w:cs="Calibri"/>
          <w:lang w:val="sk-SK"/>
        </w:rPr>
        <w:t xml:space="preserve">strom </w:t>
      </w:r>
      <w:r w:rsidRPr="007224AE">
        <w:rPr>
          <w:rFonts w:ascii="Calibri" w:hAnsi="Calibri" w:cs="Calibri"/>
          <w:lang w:val="sk-SK"/>
        </w:rPr>
        <w:t xml:space="preserve">nikdy </w:t>
      </w:r>
      <w:r>
        <w:rPr>
          <w:rFonts w:ascii="Calibri" w:hAnsi="Calibri" w:cs="Calibri"/>
          <w:lang w:val="sk-SK"/>
        </w:rPr>
        <w:t>ne</w:t>
      </w:r>
      <w:r w:rsidRPr="007224AE">
        <w:rPr>
          <w:rFonts w:ascii="Calibri" w:hAnsi="Calibri" w:cs="Calibri"/>
          <w:lang w:val="sk-SK"/>
        </w:rPr>
        <w:t>vykoreni</w:t>
      </w:r>
      <w:r>
        <w:rPr>
          <w:rFonts w:ascii="Calibri" w:hAnsi="Calibri" w:cs="Calibri"/>
          <w:lang w:val="sk-SK"/>
        </w:rPr>
        <w:t>a</w:t>
      </w:r>
      <w:r w:rsidRPr="007224AE">
        <w:rPr>
          <w:rFonts w:ascii="Calibri" w:hAnsi="Calibri" w:cs="Calibri"/>
          <w:lang w:val="sk-SK"/>
        </w:rPr>
        <w:t xml:space="preserve">. Skúšky ním môžu otriasť, </w:t>
      </w:r>
      <w:r>
        <w:rPr>
          <w:rFonts w:ascii="Calibri" w:hAnsi="Calibri" w:cs="Calibri"/>
          <w:lang w:val="sk-SK"/>
        </w:rPr>
        <w:t>no</w:t>
      </w:r>
      <w:r w:rsidRPr="007224AE">
        <w:rPr>
          <w:rFonts w:ascii="Calibri" w:hAnsi="Calibri" w:cs="Calibri"/>
          <w:lang w:val="sk-SK"/>
        </w:rPr>
        <w:t xml:space="preserve"> nemôžu ho vytrhnúť z pôdy Kristovej lásky. </w:t>
      </w:r>
      <w:r>
        <w:rPr>
          <w:rFonts w:ascii="Calibri" w:hAnsi="Calibri" w:cs="Calibri"/>
          <w:lang w:val="sk-SK"/>
        </w:rPr>
        <w:t>Pramení z toho</w:t>
      </w:r>
      <w:r w:rsidRPr="007224AE">
        <w:rPr>
          <w:rFonts w:ascii="Calibri" w:hAnsi="Calibri" w:cs="Calibri"/>
          <w:lang w:val="sk-SK"/>
        </w:rPr>
        <w:t xml:space="preserve"> vedomie, že patrím Niekomu, kto ma nikdy neopustí.</w:t>
      </w:r>
    </w:p>
    <w:p w14:paraId="1564A139" w14:textId="77777777" w:rsidR="007A4E52" w:rsidRPr="006A58BC" w:rsidRDefault="007A4E52" w:rsidP="00B6689E">
      <w:pPr>
        <w:spacing w:after="0" w:line="240" w:lineRule="auto"/>
        <w:ind w:firstLine="0"/>
        <w:rPr>
          <w:rFonts w:ascii="Calibri" w:hAnsi="Calibri" w:cs="Calibri"/>
          <w:b/>
          <w:bCs/>
          <w:lang w:val="sk-SK"/>
        </w:rPr>
      </w:pPr>
    </w:p>
    <w:p w14:paraId="69ECA00E" w14:textId="2550348C" w:rsidR="001041F1" w:rsidRPr="001F7E79" w:rsidRDefault="007224AE" w:rsidP="00B6689E">
      <w:pPr>
        <w:spacing w:after="0" w:line="240" w:lineRule="auto"/>
        <w:ind w:firstLine="0"/>
        <w:rPr>
          <w:rFonts w:ascii="Calibri" w:hAnsi="Calibri" w:cs="Calibri"/>
          <w:b/>
          <w:bCs/>
          <w:color w:val="B55374" w:themeColor="accent4" w:themeShade="BF"/>
          <w:lang w:val="sk-SK"/>
        </w:rPr>
      </w:pPr>
      <w:r w:rsidRPr="007224AE">
        <w:rPr>
          <w:rFonts w:ascii="Calibri" w:hAnsi="Calibri" w:cs="Calibri"/>
          <w:b/>
          <w:bCs/>
          <w:color w:val="B55374" w:themeColor="accent4" w:themeShade="BF"/>
          <w:lang w:val="sk-SK"/>
        </w:rPr>
        <w:t>Výživa z lásky</w:t>
      </w:r>
    </w:p>
    <w:p w14:paraId="502F1C9D" w14:textId="77777777" w:rsidR="007A4E52" w:rsidRPr="001F7E79" w:rsidRDefault="007A4E52" w:rsidP="00B6689E">
      <w:pPr>
        <w:spacing w:after="0" w:line="240" w:lineRule="auto"/>
        <w:ind w:firstLine="0"/>
        <w:rPr>
          <w:rFonts w:ascii="Calibri" w:hAnsi="Calibri" w:cs="Calibri"/>
          <w:lang w:val="sk-SK"/>
        </w:rPr>
      </w:pPr>
    </w:p>
    <w:p w14:paraId="3C6CF019" w14:textId="63BF6D1D" w:rsidR="008C3C47" w:rsidRPr="001F7E79" w:rsidRDefault="006A58BC" w:rsidP="00B6689E">
      <w:pPr>
        <w:spacing w:after="0" w:line="240" w:lineRule="auto"/>
        <w:ind w:firstLine="0"/>
        <w:rPr>
          <w:rFonts w:ascii="Calibri" w:hAnsi="Calibri" w:cs="Calibri"/>
          <w:lang w:val="sk-SK"/>
        </w:rPr>
      </w:pPr>
      <w:r w:rsidRPr="007224AE">
        <w:rPr>
          <w:rFonts w:ascii="Calibri" w:hAnsi="Calibri" w:cs="Calibri"/>
          <w:lang w:val="sk-SK"/>
        </w:rPr>
        <w:t xml:space="preserve">Strom </w:t>
      </w:r>
      <w:r>
        <w:rPr>
          <w:rFonts w:ascii="Calibri" w:hAnsi="Calibri" w:cs="Calibri"/>
          <w:lang w:val="sk-SK"/>
        </w:rPr>
        <w:t>čerpá všetko</w:t>
      </w:r>
      <w:r w:rsidRPr="007224AE">
        <w:rPr>
          <w:rFonts w:ascii="Calibri" w:hAnsi="Calibri" w:cs="Calibri"/>
          <w:lang w:val="sk-SK"/>
        </w:rPr>
        <w:t xml:space="preserve"> potreb</w:t>
      </w:r>
      <w:r>
        <w:rPr>
          <w:rFonts w:ascii="Calibri" w:hAnsi="Calibri" w:cs="Calibri"/>
          <w:lang w:val="sk-SK"/>
        </w:rPr>
        <w:t>né</w:t>
      </w:r>
      <w:r w:rsidRPr="007224AE">
        <w:rPr>
          <w:rFonts w:ascii="Calibri" w:hAnsi="Calibri" w:cs="Calibri"/>
          <w:lang w:val="sk-SK"/>
        </w:rPr>
        <w:t xml:space="preserve"> k životu z pôdy, v ktorej je zasadený. Rovnako aj kresťan </w:t>
      </w:r>
      <w:r>
        <w:rPr>
          <w:rFonts w:ascii="Calibri" w:hAnsi="Calibri" w:cs="Calibri"/>
          <w:lang w:val="sk-SK"/>
        </w:rPr>
        <w:t>pre</w:t>
      </w:r>
      <w:r w:rsidRPr="007224AE">
        <w:rPr>
          <w:rFonts w:ascii="Calibri" w:hAnsi="Calibri" w:cs="Calibri"/>
          <w:lang w:val="sk-SK"/>
        </w:rPr>
        <w:t>ž</w:t>
      </w:r>
      <w:r>
        <w:rPr>
          <w:rFonts w:ascii="Calibri" w:hAnsi="Calibri" w:cs="Calibri"/>
          <w:lang w:val="sk-SK"/>
        </w:rPr>
        <w:t>íva</w:t>
      </w:r>
      <w:r w:rsidRPr="007224AE">
        <w:rPr>
          <w:rFonts w:ascii="Calibri" w:hAnsi="Calibri" w:cs="Calibri"/>
          <w:lang w:val="sk-SK"/>
        </w:rPr>
        <w:t xml:space="preserve"> svoju vieru naplno tak, že sa živí Kristovou láskou, pretože v </w:t>
      </w:r>
      <w:r>
        <w:rPr>
          <w:rFonts w:ascii="Calibri" w:hAnsi="Calibri" w:cs="Calibri"/>
          <w:lang w:val="sk-SK"/>
        </w:rPr>
        <w:t>ňo</w:t>
      </w:r>
      <w:r w:rsidRPr="007224AE">
        <w:rPr>
          <w:rFonts w:ascii="Calibri" w:hAnsi="Calibri" w:cs="Calibri"/>
          <w:lang w:val="sk-SK"/>
        </w:rPr>
        <w:t>m je zakorenený. Čo to však znamená konkrétn</w:t>
      </w:r>
      <w:r>
        <w:rPr>
          <w:rFonts w:ascii="Calibri" w:hAnsi="Calibri" w:cs="Calibri"/>
          <w:lang w:val="sk-SK"/>
        </w:rPr>
        <w:t>e</w:t>
      </w:r>
      <w:r w:rsidRPr="007224AE">
        <w:rPr>
          <w:rFonts w:ascii="Calibri" w:hAnsi="Calibri" w:cs="Calibri"/>
          <w:lang w:val="sk-SK"/>
        </w:rPr>
        <w:t>?</w:t>
      </w:r>
    </w:p>
    <w:p w14:paraId="54D6C97C" w14:textId="2254EAEC" w:rsidR="006E670F" w:rsidRPr="001F7E79" w:rsidRDefault="006A58BC" w:rsidP="00B6689E">
      <w:pPr>
        <w:spacing w:after="0" w:line="240" w:lineRule="auto"/>
        <w:ind w:firstLine="0"/>
        <w:rPr>
          <w:rFonts w:ascii="Calibri" w:hAnsi="Calibri" w:cs="Calibri"/>
          <w:lang w:val="sk-SK"/>
        </w:rPr>
      </w:pPr>
      <w:r w:rsidRPr="007224AE">
        <w:rPr>
          <w:rFonts w:ascii="Calibri" w:hAnsi="Calibri" w:cs="Calibri"/>
          <w:lang w:val="sk-SK"/>
        </w:rPr>
        <w:t xml:space="preserve">Znamená to nachádzať si chvíle </w:t>
      </w:r>
      <w:r>
        <w:rPr>
          <w:rFonts w:ascii="Calibri" w:hAnsi="Calibri" w:cs="Calibri"/>
          <w:lang w:val="sk-SK"/>
        </w:rPr>
        <w:t>na</w:t>
      </w:r>
      <w:r w:rsidRPr="007224AE">
        <w:rPr>
          <w:rFonts w:ascii="Calibri" w:hAnsi="Calibri" w:cs="Calibri"/>
          <w:lang w:val="sk-SK"/>
        </w:rPr>
        <w:t>čúvania a ticha. Táto voľba nie je nieč</w:t>
      </w:r>
      <w:r>
        <w:rPr>
          <w:rFonts w:ascii="Calibri" w:hAnsi="Calibri" w:cs="Calibri"/>
          <w:lang w:val="sk-SK"/>
        </w:rPr>
        <w:t>ím výnimočným</w:t>
      </w:r>
      <w:r w:rsidRPr="007224AE">
        <w:rPr>
          <w:rFonts w:ascii="Calibri" w:hAnsi="Calibri" w:cs="Calibri"/>
          <w:lang w:val="sk-SK"/>
        </w:rPr>
        <w:t xml:space="preserve"> a</w:t>
      </w:r>
      <w:r>
        <w:rPr>
          <w:rFonts w:ascii="Calibri" w:hAnsi="Calibri" w:cs="Calibri"/>
          <w:lang w:val="sk-SK"/>
        </w:rPr>
        <w:t>ni</w:t>
      </w:r>
      <w:r w:rsidRPr="007224AE">
        <w:rPr>
          <w:rFonts w:ascii="Calibri" w:hAnsi="Calibri" w:cs="Calibri"/>
          <w:lang w:val="sk-SK"/>
        </w:rPr>
        <w:t xml:space="preserve"> vyhraden</w:t>
      </w:r>
      <w:r>
        <w:rPr>
          <w:rFonts w:ascii="Calibri" w:hAnsi="Calibri" w:cs="Calibri"/>
          <w:lang w:val="sk-SK"/>
        </w:rPr>
        <w:t>ým</w:t>
      </w:r>
      <w:r w:rsidRPr="007224AE">
        <w:rPr>
          <w:rFonts w:ascii="Calibri" w:hAnsi="Calibri" w:cs="Calibri"/>
          <w:lang w:val="sk-SK"/>
        </w:rPr>
        <w:t xml:space="preserve"> len pre „nábožných“. Naopak</w:t>
      </w:r>
      <w:r>
        <w:rPr>
          <w:rFonts w:ascii="Calibri" w:hAnsi="Calibri" w:cs="Calibri"/>
          <w:lang w:val="sk-SK"/>
        </w:rPr>
        <w:t xml:space="preserve">, </w:t>
      </w:r>
      <w:r w:rsidRPr="007224AE">
        <w:rPr>
          <w:rFonts w:ascii="Calibri" w:hAnsi="Calibri" w:cs="Calibri"/>
          <w:lang w:val="sk-SK"/>
        </w:rPr>
        <w:t>je to múdr</w:t>
      </w:r>
      <w:r>
        <w:rPr>
          <w:rFonts w:ascii="Calibri" w:hAnsi="Calibri" w:cs="Calibri"/>
          <w:lang w:val="sk-SK"/>
        </w:rPr>
        <w:t>e rozhodnutie</w:t>
      </w:r>
      <w:r w:rsidRPr="007224AE">
        <w:rPr>
          <w:rFonts w:ascii="Calibri" w:hAnsi="Calibri" w:cs="Calibri"/>
          <w:lang w:val="sk-SK"/>
        </w:rPr>
        <w:t xml:space="preserve"> zastaviť</w:t>
      </w:r>
      <w:r w:rsidR="00507F24" w:rsidRPr="00507F24">
        <w:rPr>
          <w:rFonts w:ascii="Calibri" w:hAnsi="Calibri" w:cs="Calibri"/>
          <w:lang w:val="sk-SK"/>
        </w:rPr>
        <w:t xml:space="preserve"> </w:t>
      </w:r>
      <w:r w:rsidR="00507F24">
        <w:rPr>
          <w:rFonts w:ascii="Calibri" w:hAnsi="Calibri" w:cs="Calibri"/>
          <w:lang w:val="sk-SK"/>
        </w:rPr>
        <w:t>sa</w:t>
      </w:r>
      <w:r w:rsidRPr="007224AE">
        <w:rPr>
          <w:rFonts w:ascii="Calibri" w:hAnsi="Calibri" w:cs="Calibri"/>
          <w:lang w:val="sk-SK"/>
        </w:rPr>
        <w:t>, čítať Božie slovo, modliť sa, jednoducho zotrvať v tichu pred tajomstvom väčším</w:t>
      </w:r>
      <w:r>
        <w:rPr>
          <w:rFonts w:ascii="Calibri" w:hAnsi="Calibri" w:cs="Calibri"/>
          <w:lang w:val="sk-SK"/>
        </w:rPr>
        <w:t>,</w:t>
      </w:r>
      <w:r w:rsidRPr="007224AE">
        <w:rPr>
          <w:rFonts w:ascii="Calibri" w:hAnsi="Calibri" w:cs="Calibri"/>
          <w:lang w:val="sk-SK"/>
        </w:rPr>
        <w:t xml:space="preserve"> ako sme my sami</w:t>
      </w:r>
      <w:r>
        <w:rPr>
          <w:rFonts w:ascii="Calibri" w:hAnsi="Calibri" w:cs="Calibri"/>
          <w:lang w:val="sk-SK"/>
        </w:rPr>
        <w:t>,</w:t>
      </w:r>
      <w:r w:rsidRPr="007224AE">
        <w:rPr>
          <w:rFonts w:ascii="Calibri" w:hAnsi="Calibri" w:cs="Calibri"/>
          <w:lang w:val="sk-SK"/>
        </w:rPr>
        <w:t xml:space="preserve"> </w:t>
      </w:r>
      <w:r w:rsidRPr="007224AE">
        <w:rPr>
          <w:rFonts w:ascii="Calibri" w:hAnsi="Calibri" w:cs="Calibri"/>
          <w:lang w:val="sk-SK"/>
        </w:rPr>
        <w:lastRenderedPageBreak/>
        <w:t>a</w:t>
      </w:r>
      <w:r w:rsidR="00507F24">
        <w:rPr>
          <w:rFonts w:ascii="Calibri" w:hAnsi="Calibri" w:cs="Calibri"/>
          <w:lang w:val="sk-SK"/>
        </w:rPr>
        <w:t> </w:t>
      </w:r>
      <w:r w:rsidRPr="007224AE">
        <w:rPr>
          <w:rFonts w:ascii="Calibri" w:hAnsi="Calibri" w:cs="Calibri"/>
          <w:lang w:val="sk-SK"/>
        </w:rPr>
        <w:t xml:space="preserve">nosiť ho vo svojom srdci. V našej dobe zrýchlenia a neustáleho hluku sa tieto chvíle, prežívané systematicky, stávajú čoraz vzácnejšími a </w:t>
      </w:r>
      <w:r>
        <w:rPr>
          <w:rFonts w:ascii="Calibri" w:hAnsi="Calibri" w:cs="Calibri"/>
          <w:lang w:val="sk-SK"/>
        </w:rPr>
        <w:t>oceňova</w:t>
      </w:r>
      <w:r w:rsidRPr="007224AE">
        <w:rPr>
          <w:rFonts w:ascii="Calibri" w:hAnsi="Calibri" w:cs="Calibri"/>
          <w:lang w:val="sk-SK"/>
        </w:rPr>
        <w:t>nejšími.</w:t>
      </w:r>
    </w:p>
    <w:p w14:paraId="3EDDF492" w14:textId="2F676A31" w:rsidR="006E670F" w:rsidRPr="001F7E79" w:rsidRDefault="00D410C2" w:rsidP="00B6689E">
      <w:pPr>
        <w:spacing w:after="0" w:line="240" w:lineRule="auto"/>
        <w:ind w:firstLine="0"/>
        <w:rPr>
          <w:rFonts w:ascii="Calibri" w:hAnsi="Calibri" w:cs="Calibri"/>
          <w:lang w:val="sk-SK"/>
        </w:rPr>
      </w:pPr>
      <w:r w:rsidRPr="007224AE">
        <w:rPr>
          <w:rFonts w:ascii="Calibri" w:hAnsi="Calibri" w:cs="Calibri"/>
          <w:lang w:val="sk-SK"/>
        </w:rPr>
        <w:t xml:space="preserve">Okrem toho to znamená </w:t>
      </w:r>
      <w:r>
        <w:rPr>
          <w:rFonts w:ascii="Calibri" w:hAnsi="Calibri" w:cs="Calibri"/>
          <w:lang w:val="sk-SK"/>
        </w:rPr>
        <w:t>pristupovať k svia</w:t>
      </w:r>
      <w:r w:rsidRPr="007224AE">
        <w:rPr>
          <w:rFonts w:ascii="Calibri" w:hAnsi="Calibri" w:cs="Calibri"/>
          <w:lang w:val="sk-SK"/>
        </w:rPr>
        <w:t>tosti</w:t>
      </w:r>
      <w:r>
        <w:rPr>
          <w:rFonts w:ascii="Calibri" w:hAnsi="Calibri" w:cs="Calibri"/>
          <w:lang w:val="sk-SK"/>
        </w:rPr>
        <w:t>am</w:t>
      </w:r>
      <w:r w:rsidRPr="007224AE">
        <w:rPr>
          <w:rFonts w:ascii="Calibri" w:hAnsi="Calibri" w:cs="Calibri"/>
          <w:lang w:val="sk-SK"/>
        </w:rPr>
        <w:t xml:space="preserve"> nie </w:t>
      </w:r>
      <w:r>
        <w:rPr>
          <w:rFonts w:ascii="Calibri" w:hAnsi="Calibri" w:cs="Calibri"/>
          <w:lang w:val="sk-SK"/>
        </w:rPr>
        <w:t>z</w:t>
      </w:r>
      <w:r w:rsidRPr="007224AE">
        <w:rPr>
          <w:rFonts w:ascii="Calibri" w:hAnsi="Calibri" w:cs="Calibri"/>
          <w:lang w:val="sk-SK"/>
        </w:rPr>
        <w:t xml:space="preserve"> vonkajšej povinnosti, ale ako </w:t>
      </w:r>
      <w:r>
        <w:rPr>
          <w:rFonts w:ascii="Calibri" w:hAnsi="Calibri" w:cs="Calibri"/>
          <w:lang w:val="sk-SK"/>
        </w:rPr>
        <w:t xml:space="preserve">k </w:t>
      </w:r>
      <w:r w:rsidRPr="007224AE">
        <w:rPr>
          <w:rFonts w:ascii="Calibri" w:hAnsi="Calibri" w:cs="Calibri"/>
          <w:lang w:val="sk-SK"/>
        </w:rPr>
        <w:t>živ</w:t>
      </w:r>
      <w:r>
        <w:rPr>
          <w:rFonts w:ascii="Calibri" w:hAnsi="Calibri" w:cs="Calibri"/>
          <w:lang w:val="sk-SK"/>
        </w:rPr>
        <w:t>ému</w:t>
      </w:r>
      <w:r w:rsidRPr="007224AE">
        <w:rPr>
          <w:rFonts w:ascii="Calibri" w:hAnsi="Calibri" w:cs="Calibri"/>
          <w:lang w:val="sk-SK"/>
        </w:rPr>
        <w:t xml:space="preserve"> stretnu</w:t>
      </w:r>
      <w:r>
        <w:rPr>
          <w:rFonts w:ascii="Calibri" w:hAnsi="Calibri" w:cs="Calibri"/>
          <w:lang w:val="sk-SK"/>
        </w:rPr>
        <w:t xml:space="preserve">tiu </w:t>
      </w:r>
      <w:r w:rsidRPr="007224AE">
        <w:rPr>
          <w:rFonts w:ascii="Calibri" w:hAnsi="Calibri" w:cs="Calibri"/>
          <w:lang w:val="sk-SK"/>
        </w:rPr>
        <w:t xml:space="preserve">s Kristovou milosťou. Vo vzťahu k telu si uvedomujeme potrebu jesť. Ak sme pozorní, </w:t>
      </w:r>
      <w:r>
        <w:rPr>
          <w:rFonts w:ascii="Calibri" w:hAnsi="Calibri" w:cs="Calibri"/>
          <w:lang w:val="sk-SK"/>
        </w:rPr>
        <w:t>zistím</w:t>
      </w:r>
      <w:r w:rsidRPr="007224AE">
        <w:rPr>
          <w:rFonts w:ascii="Calibri" w:hAnsi="Calibri" w:cs="Calibri"/>
          <w:lang w:val="sk-SK"/>
        </w:rPr>
        <w:t xml:space="preserve">e, že </w:t>
      </w:r>
      <w:r>
        <w:rPr>
          <w:rFonts w:ascii="Calibri" w:hAnsi="Calibri" w:cs="Calibri"/>
          <w:lang w:val="sk-SK"/>
        </w:rPr>
        <w:t xml:space="preserve">aj </w:t>
      </w:r>
      <w:r w:rsidRPr="007224AE">
        <w:rPr>
          <w:rFonts w:ascii="Calibri" w:hAnsi="Calibri" w:cs="Calibri"/>
          <w:lang w:val="sk-SK"/>
        </w:rPr>
        <w:t xml:space="preserve">duša má </w:t>
      </w:r>
      <w:r>
        <w:rPr>
          <w:rFonts w:ascii="Calibri" w:hAnsi="Calibri" w:cs="Calibri"/>
          <w:lang w:val="sk-SK"/>
        </w:rPr>
        <w:t>rovnak</w:t>
      </w:r>
      <w:r w:rsidRPr="007224AE">
        <w:rPr>
          <w:rFonts w:ascii="Calibri" w:hAnsi="Calibri" w:cs="Calibri"/>
          <w:lang w:val="sk-SK"/>
        </w:rPr>
        <w:t>ú potrebu</w:t>
      </w:r>
      <w:r>
        <w:rPr>
          <w:rFonts w:ascii="Calibri" w:hAnsi="Calibri" w:cs="Calibri"/>
          <w:lang w:val="sk-SK"/>
        </w:rPr>
        <w:t xml:space="preserve"> –</w:t>
      </w:r>
      <w:r w:rsidRPr="007224AE">
        <w:rPr>
          <w:rFonts w:ascii="Calibri" w:hAnsi="Calibri" w:cs="Calibri"/>
          <w:lang w:val="sk-SK"/>
        </w:rPr>
        <w:t xml:space="preserve"> potrebuje výživu. </w:t>
      </w:r>
      <w:r>
        <w:rPr>
          <w:rFonts w:ascii="Calibri" w:hAnsi="Calibri" w:cs="Calibri"/>
          <w:lang w:val="sk-SK"/>
        </w:rPr>
        <w:t>Skutočný a úprimný</w:t>
      </w:r>
      <w:r w:rsidRPr="007224AE">
        <w:rPr>
          <w:rFonts w:ascii="Calibri" w:hAnsi="Calibri" w:cs="Calibri"/>
          <w:lang w:val="sk-SK"/>
        </w:rPr>
        <w:t xml:space="preserve"> kresťan </w:t>
      </w:r>
      <w:r>
        <w:rPr>
          <w:rFonts w:ascii="Calibri" w:hAnsi="Calibri" w:cs="Calibri"/>
          <w:lang w:val="sk-SK"/>
        </w:rPr>
        <w:t>prichádza na to</w:t>
      </w:r>
      <w:r w:rsidRPr="007224AE">
        <w:rPr>
          <w:rFonts w:ascii="Calibri" w:hAnsi="Calibri" w:cs="Calibri"/>
          <w:lang w:val="sk-SK"/>
        </w:rPr>
        <w:t>, že bez tejto výživy pravý život vysychá a</w:t>
      </w:r>
      <w:r>
        <w:rPr>
          <w:rFonts w:ascii="Calibri" w:hAnsi="Calibri" w:cs="Calibri"/>
          <w:lang w:val="sk-SK"/>
        </w:rPr>
        <w:t xml:space="preserve"> </w:t>
      </w:r>
      <w:r w:rsidRPr="007224AE">
        <w:rPr>
          <w:rFonts w:ascii="Calibri" w:hAnsi="Calibri" w:cs="Calibri"/>
          <w:lang w:val="sk-SK"/>
        </w:rPr>
        <w:t>napreduje bez</w:t>
      </w:r>
      <w:r w:rsidR="008650AA">
        <w:rPr>
          <w:rFonts w:ascii="Calibri" w:hAnsi="Calibri" w:cs="Calibri"/>
          <w:lang w:val="sk-SK"/>
        </w:rPr>
        <w:t xml:space="preserve"> </w:t>
      </w:r>
      <w:r w:rsidRPr="007224AE">
        <w:rPr>
          <w:rFonts w:ascii="Calibri" w:hAnsi="Calibri" w:cs="Calibri"/>
          <w:lang w:val="sk-SK"/>
        </w:rPr>
        <w:t>kompasu.</w:t>
      </w:r>
    </w:p>
    <w:p w14:paraId="096C427D" w14:textId="17131951" w:rsidR="006E670F" w:rsidRPr="001F7E79" w:rsidRDefault="00D410C2" w:rsidP="00B6689E">
      <w:pPr>
        <w:spacing w:after="0" w:line="240" w:lineRule="auto"/>
        <w:ind w:firstLine="0"/>
        <w:rPr>
          <w:rFonts w:ascii="Calibri" w:hAnsi="Calibri" w:cs="Calibri"/>
          <w:lang w:val="sk-SK"/>
        </w:rPr>
      </w:pPr>
      <w:r>
        <w:rPr>
          <w:rFonts w:ascii="Calibri" w:hAnsi="Calibri" w:cs="Calibri"/>
          <w:lang w:val="sk-SK"/>
        </w:rPr>
        <w:t>Existuje</w:t>
      </w:r>
      <w:r w:rsidRPr="007224AE">
        <w:rPr>
          <w:rFonts w:ascii="Calibri" w:hAnsi="Calibri" w:cs="Calibri"/>
          <w:lang w:val="sk-SK"/>
        </w:rPr>
        <w:t xml:space="preserve"> prvok, ktorý toto všetko oživuje. Nechať sa živiť Kristovou láskou znamená, že táto láska, keďže je autentická, premieňa náš vzťah k</w:t>
      </w:r>
      <w:r w:rsidR="008650AA">
        <w:rPr>
          <w:rFonts w:ascii="Calibri" w:hAnsi="Calibri" w:cs="Calibri"/>
          <w:lang w:val="sk-SK"/>
        </w:rPr>
        <w:t xml:space="preserve"> </w:t>
      </w:r>
      <w:r w:rsidRPr="007224AE">
        <w:rPr>
          <w:rFonts w:ascii="Calibri" w:hAnsi="Calibri" w:cs="Calibri"/>
          <w:lang w:val="sk-SK"/>
        </w:rPr>
        <w:t>sebe samým a</w:t>
      </w:r>
      <w:r>
        <w:rPr>
          <w:rFonts w:ascii="Calibri" w:hAnsi="Calibri" w:cs="Calibri"/>
          <w:lang w:val="sk-SK"/>
        </w:rPr>
        <w:t>j</w:t>
      </w:r>
      <w:r w:rsidRPr="007224AE">
        <w:rPr>
          <w:rFonts w:ascii="Calibri" w:hAnsi="Calibri" w:cs="Calibri"/>
          <w:lang w:val="sk-SK"/>
        </w:rPr>
        <w:t xml:space="preserve"> </w:t>
      </w:r>
      <w:r>
        <w:rPr>
          <w:rFonts w:ascii="Calibri" w:hAnsi="Calibri" w:cs="Calibri"/>
          <w:lang w:val="sk-SK"/>
        </w:rPr>
        <w:t>k</w:t>
      </w:r>
      <w:r w:rsidRPr="007224AE">
        <w:rPr>
          <w:rFonts w:ascii="Calibri" w:hAnsi="Calibri" w:cs="Calibri"/>
          <w:lang w:val="sk-SK"/>
        </w:rPr>
        <w:t xml:space="preserve"> ostatným. Kresťan, ktorý </w:t>
      </w:r>
      <w:r>
        <w:rPr>
          <w:rFonts w:ascii="Calibri" w:hAnsi="Calibri" w:cs="Calibri"/>
          <w:lang w:val="sk-SK"/>
        </w:rPr>
        <w:t>z</w:t>
      </w:r>
      <w:r>
        <w:rPr>
          <w:rFonts w:ascii="Calibri" w:hAnsi="Calibri" w:cs="Calibri"/>
          <w:lang w:val="sk-SK"/>
        </w:rPr>
        <w:t> </w:t>
      </w:r>
      <w:r>
        <w:rPr>
          <w:rFonts w:ascii="Calibri" w:hAnsi="Calibri" w:cs="Calibri"/>
          <w:lang w:val="sk-SK"/>
        </w:rPr>
        <w:t xml:space="preserve">nej </w:t>
      </w:r>
      <w:r w:rsidRPr="007224AE">
        <w:rPr>
          <w:rFonts w:ascii="Calibri" w:hAnsi="Calibri" w:cs="Calibri"/>
          <w:lang w:val="sk-SK"/>
        </w:rPr>
        <w:t>ži</w:t>
      </w:r>
      <w:r>
        <w:rPr>
          <w:rFonts w:ascii="Calibri" w:hAnsi="Calibri" w:cs="Calibri"/>
          <w:lang w:val="sk-SK"/>
        </w:rPr>
        <w:t>je</w:t>
      </w:r>
      <w:r w:rsidRPr="007224AE">
        <w:rPr>
          <w:rFonts w:ascii="Calibri" w:hAnsi="Calibri" w:cs="Calibri"/>
          <w:lang w:val="sk-SK"/>
        </w:rPr>
        <w:t>, postupne začína vnímať život podľa inej logiky</w:t>
      </w:r>
      <w:r>
        <w:rPr>
          <w:rFonts w:ascii="Calibri" w:hAnsi="Calibri" w:cs="Calibri"/>
          <w:lang w:val="sk-SK"/>
        </w:rPr>
        <w:t xml:space="preserve"> – </w:t>
      </w:r>
      <w:r w:rsidRPr="007224AE">
        <w:rPr>
          <w:rFonts w:ascii="Calibri" w:hAnsi="Calibri" w:cs="Calibri"/>
          <w:lang w:val="sk-SK"/>
        </w:rPr>
        <w:t xml:space="preserve">nie </w:t>
      </w:r>
      <w:r>
        <w:rPr>
          <w:rFonts w:ascii="Calibri" w:hAnsi="Calibri" w:cs="Calibri"/>
          <w:lang w:val="sk-SK"/>
        </w:rPr>
        <w:t xml:space="preserve">podľa </w:t>
      </w:r>
      <w:r w:rsidRPr="007224AE">
        <w:rPr>
          <w:rFonts w:ascii="Calibri" w:hAnsi="Calibri" w:cs="Calibri"/>
          <w:lang w:val="sk-SK"/>
        </w:rPr>
        <w:t xml:space="preserve">logiky pomsty, neľútostného súperenia, zúfalého hľadania istoty </w:t>
      </w:r>
      <w:r>
        <w:rPr>
          <w:rFonts w:ascii="Calibri" w:hAnsi="Calibri" w:cs="Calibri"/>
          <w:lang w:val="sk-SK"/>
        </w:rPr>
        <w:t>v</w:t>
      </w:r>
      <w:r w:rsidRPr="007224AE">
        <w:rPr>
          <w:rFonts w:ascii="Calibri" w:hAnsi="Calibri" w:cs="Calibri"/>
          <w:lang w:val="sk-SK"/>
        </w:rPr>
        <w:t xml:space="preserve"> hromaden</w:t>
      </w:r>
      <w:r>
        <w:rPr>
          <w:rFonts w:ascii="Calibri" w:hAnsi="Calibri" w:cs="Calibri"/>
          <w:lang w:val="sk-SK"/>
        </w:rPr>
        <w:t>í vecí</w:t>
      </w:r>
      <w:r w:rsidRPr="007224AE">
        <w:rPr>
          <w:rFonts w:ascii="Calibri" w:hAnsi="Calibri" w:cs="Calibri"/>
          <w:lang w:val="sk-SK"/>
        </w:rPr>
        <w:t xml:space="preserve"> či ľahostajnosti voči všetkým. Začína </w:t>
      </w:r>
      <w:r>
        <w:rPr>
          <w:rFonts w:ascii="Calibri" w:hAnsi="Calibri" w:cs="Calibri"/>
          <w:lang w:val="sk-SK"/>
        </w:rPr>
        <w:t>ho viesť</w:t>
      </w:r>
      <w:r w:rsidRPr="007224AE">
        <w:rPr>
          <w:rFonts w:ascii="Calibri" w:hAnsi="Calibri" w:cs="Calibri"/>
          <w:lang w:val="sk-SK"/>
        </w:rPr>
        <w:t xml:space="preserve"> logik</w:t>
      </w:r>
      <w:r>
        <w:rPr>
          <w:rFonts w:ascii="Calibri" w:hAnsi="Calibri" w:cs="Calibri"/>
          <w:lang w:val="sk-SK"/>
        </w:rPr>
        <w:t>a</w:t>
      </w:r>
      <w:r w:rsidRPr="007224AE">
        <w:rPr>
          <w:rFonts w:ascii="Calibri" w:hAnsi="Calibri" w:cs="Calibri"/>
          <w:lang w:val="sk-SK"/>
        </w:rPr>
        <w:t xml:space="preserve"> lásky</w:t>
      </w:r>
      <w:r>
        <w:rPr>
          <w:rFonts w:ascii="Calibri" w:hAnsi="Calibri" w:cs="Calibri"/>
          <w:lang w:val="sk-SK"/>
        </w:rPr>
        <w:t xml:space="preserve"> –</w:t>
      </w:r>
      <w:r w:rsidRPr="007224AE">
        <w:rPr>
          <w:rFonts w:ascii="Calibri" w:hAnsi="Calibri" w:cs="Calibri"/>
          <w:lang w:val="sk-SK"/>
        </w:rPr>
        <w:t xml:space="preserve"> </w:t>
      </w:r>
      <w:r>
        <w:rPr>
          <w:rFonts w:ascii="Calibri" w:hAnsi="Calibri" w:cs="Calibri"/>
          <w:lang w:val="sk-SK"/>
        </w:rPr>
        <w:t>takej lásky</w:t>
      </w:r>
      <w:r w:rsidRPr="007224AE">
        <w:rPr>
          <w:rFonts w:ascii="Calibri" w:hAnsi="Calibri" w:cs="Calibri"/>
          <w:lang w:val="sk-SK"/>
        </w:rPr>
        <w:t xml:space="preserve">, ktorá odpúšťa, </w:t>
      </w:r>
      <w:r>
        <w:rPr>
          <w:rFonts w:ascii="Calibri" w:hAnsi="Calibri" w:cs="Calibri"/>
          <w:lang w:val="sk-SK"/>
        </w:rPr>
        <w:t xml:space="preserve">slúži a </w:t>
      </w:r>
      <w:r w:rsidRPr="007224AE">
        <w:rPr>
          <w:rFonts w:ascii="Calibri" w:hAnsi="Calibri" w:cs="Calibri"/>
          <w:lang w:val="sk-SK"/>
        </w:rPr>
        <w:t>dôveruje. Nie preto, že</w:t>
      </w:r>
      <w:r>
        <w:rPr>
          <w:rFonts w:ascii="Calibri" w:hAnsi="Calibri" w:cs="Calibri"/>
          <w:lang w:val="sk-SK"/>
        </w:rPr>
        <w:t xml:space="preserve"> by</w:t>
      </w:r>
      <w:r w:rsidRPr="007224AE">
        <w:rPr>
          <w:rFonts w:ascii="Calibri" w:hAnsi="Calibri" w:cs="Calibri"/>
          <w:lang w:val="sk-SK"/>
        </w:rPr>
        <w:t xml:space="preserve"> sme </w:t>
      </w:r>
      <w:r>
        <w:rPr>
          <w:rFonts w:ascii="Calibri" w:hAnsi="Calibri" w:cs="Calibri"/>
          <w:lang w:val="sk-SK"/>
        </w:rPr>
        <w:t xml:space="preserve">boli </w:t>
      </w:r>
      <w:r w:rsidRPr="007224AE">
        <w:rPr>
          <w:rFonts w:ascii="Calibri" w:hAnsi="Calibri" w:cs="Calibri"/>
          <w:lang w:val="sk-SK"/>
        </w:rPr>
        <w:t>od prírody dobr</w:t>
      </w:r>
      <w:r>
        <w:rPr>
          <w:rFonts w:ascii="Calibri" w:hAnsi="Calibri" w:cs="Calibri"/>
          <w:lang w:val="sk-SK"/>
        </w:rPr>
        <w:t>í</w:t>
      </w:r>
      <w:r w:rsidRPr="007224AE">
        <w:rPr>
          <w:rFonts w:ascii="Calibri" w:hAnsi="Calibri" w:cs="Calibri"/>
          <w:lang w:val="sk-SK"/>
        </w:rPr>
        <w:t xml:space="preserve"> ľu</w:t>
      </w:r>
      <w:r>
        <w:rPr>
          <w:rFonts w:ascii="Calibri" w:hAnsi="Calibri" w:cs="Calibri"/>
          <w:lang w:val="sk-SK"/>
        </w:rPr>
        <w:t>dia</w:t>
      </w:r>
      <w:r w:rsidRPr="007224AE">
        <w:rPr>
          <w:rFonts w:ascii="Calibri" w:hAnsi="Calibri" w:cs="Calibri"/>
          <w:lang w:val="sk-SK"/>
        </w:rPr>
        <w:t xml:space="preserve">, ale preto, že </w:t>
      </w:r>
      <w:r>
        <w:rPr>
          <w:rFonts w:ascii="Calibri" w:hAnsi="Calibri" w:cs="Calibri"/>
          <w:lang w:val="sk-SK"/>
        </w:rPr>
        <w:t>nás</w:t>
      </w:r>
      <w:r w:rsidRPr="007224AE">
        <w:rPr>
          <w:rFonts w:ascii="Calibri" w:hAnsi="Calibri" w:cs="Calibri"/>
          <w:lang w:val="sk-SK"/>
        </w:rPr>
        <w:t xml:space="preserve"> zvnútra premen</w:t>
      </w:r>
      <w:r>
        <w:rPr>
          <w:rFonts w:ascii="Calibri" w:hAnsi="Calibri" w:cs="Calibri"/>
          <w:lang w:val="sk-SK"/>
        </w:rPr>
        <w:t>ila</w:t>
      </w:r>
      <w:r w:rsidRPr="007224AE">
        <w:rPr>
          <w:rFonts w:ascii="Calibri" w:hAnsi="Calibri" w:cs="Calibri"/>
          <w:lang w:val="sk-SK"/>
        </w:rPr>
        <w:t xml:space="preserve"> lásk</w:t>
      </w:r>
      <w:r>
        <w:rPr>
          <w:rFonts w:ascii="Calibri" w:hAnsi="Calibri" w:cs="Calibri"/>
          <w:lang w:val="sk-SK"/>
        </w:rPr>
        <w:t>a</w:t>
      </w:r>
      <w:r w:rsidRPr="007224AE">
        <w:rPr>
          <w:rFonts w:ascii="Calibri" w:hAnsi="Calibri" w:cs="Calibri"/>
          <w:lang w:val="sk-SK"/>
        </w:rPr>
        <w:t>, ktorá nás neustále živí.</w:t>
      </w:r>
    </w:p>
    <w:p w14:paraId="00B8433F" w14:textId="77777777" w:rsidR="007A4E52" w:rsidRPr="001F7E79" w:rsidRDefault="007A4E52" w:rsidP="00B6689E">
      <w:pPr>
        <w:spacing w:after="0" w:line="240" w:lineRule="auto"/>
        <w:ind w:firstLine="0"/>
        <w:rPr>
          <w:rFonts w:ascii="Calibri" w:hAnsi="Calibri" w:cs="Calibri"/>
          <w:b/>
          <w:bCs/>
          <w:lang w:val="sk-SK"/>
        </w:rPr>
      </w:pPr>
    </w:p>
    <w:p w14:paraId="7A1E3F12" w14:textId="6A39ED6A" w:rsidR="001041F1" w:rsidRPr="001F7E79" w:rsidRDefault="007224AE" w:rsidP="00B6689E">
      <w:pPr>
        <w:spacing w:after="0" w:line="240" w:lineRule="auto"/>
        <w:ind w:firstLine="0"/>
        <w:rPr>
          <w:rFonts w:ascii="Calibri" w:hAnsi="Calibri" w:cs="Calibri"/>
          <w:b/>
          <w:bCs/>
          <w:color w:val="B55374" w:themeColor="accent4" w:themeShade="BF"/>
          <w:lang w:val="sk-SK"/>
        </w:rPr>
      </w:pPr>
      <w:r w:rsidRPr="001F7E79">
        <w:rPr>
          <w:rFonts w:ascii="Calibri" w:hAnsi="Calibri" w:cs="Calibri"/>
          <w:b/>
          <w:bCs/>
          <w:color w:val="B55374" w:themeColor="accent4" w:themeShade="BF"/>
          <w:lang w:val="sk-SK"/>
        </w:rPr>
        <w:t xml:space="preserve">„Víťazstvo“, ktoré nás </w:t>
      </w:r>
      <w:r>
        <w:rPr>
          <w:rFonts w:ascii="Calibri" w:hAnsi="Calibri" w:cs="Calibri"/>
          <w:b/>
          <w:bCs/>
          <w:color w:val="B55374" w:themeColor="accent4" w:themeShade="BF"/>
          <w:lang w:val="sk-SK"/>
        </w:rPr>
        <w:t>podopiera</w:t>
      </w:r>
    </w:p>
    <w:p w14:paraId="52035792" w14:textId="77777777" w:rsidR="007A4E52" w:rsidRPr="001F7E79" w:rsidRDefault="007A4E52" w:rsidP="00B6689E">
      <w:pPr>
        <w:spacing w:after="0" w:line="240" w:lineRule="auto"/>
        <w:ind w:firstLine="0"/>
        <w:rPr>
          <w:rFonts w:ascii="Calibri" w:hAnsi="Calibri" w:cs="Calibri"/>
          <w:lang w:val="sk-SK"/>
        </w:rPr>
      </w:pPr>
    </w:p>
    <w:p w14:paraId="30A23ED6" w14:textId="372B8063" w:rsidR="006E670F" w:rsidRPr="001F7E79" w:rsidRDefault="00D410C2" w:rsidP="00B6689E">
      <w:pPr>
        <w:spacing w:after="0" w:line="240" w:lineRule="auto"/>
        <w:ind w:firstLine="0"/>
        <w:rPr>
          <w:rFonts w:ascii="Calibri" w:hAnsi="Calibri" w:cs="Calibri"/>
          <w:lang w:val="sk-SK"/>
        </w:rPr>
      </w:pPr>
      <w:r w:rsidRPr="001F7E79">
        <w:rPr>
          <w:rFonts w:ascii="Calibri" w:hAnsi="Calibri" w:cs="Calibri"/>
          <w:lang w:val="sk-SK"/>
        </w:rPr>
        <w:t>Azda najsilnejší rozmer Pavlovho posolstva sa týka „víťazstva“. Nie je to teoretické „víťazstvo“, ale historická realita</w:t>
      </w:r>
      <w:r>
        <w:rPr>
          <w:rFonts w:ascii="Calibri" w:hAnsi="Calibri" w:cs="Calibri"/>
          <w:lang w:val="sk-SK"/>
        </w:rPr>
        <w:t xml:space="preserve"> –</w:t>
      </w:r>
      <w:r w:rsidRPr="001F7E79">
        <w:rPr>
          <w:rFonts w:ascii="Calibri" w:hAnsi="Calibri" w:cs="Calibri"/>
          <w:lang w:val="sk-SK"/>
        </w:rPr>
        <w:t xml:space="preserve"> Kristus vstal z mŕtvych. A toto „víťazstvo“ nad smrťou radikálne mení spôsob, akým pristupujeme k životu. Už nežijeme v tieni smrti</w:t>
      </w:r>
      <w:r>
        <w:rPr>
          <w:rFonts w:ascii="Calibri" w:hAnsi="Calibri" w:cs="Calibri"/>
          <w:lang w:val="sk-SK"/>
        </w:rPr>
        <w:t>, ale vo</w:t>
      </w:r>
      <w:r w:rsidRPr="001F7E79">
        <w:rPr>
          <w:rFonts w:ascii="Calibri" w:hAnsi="Calibri" w:cs="Calibri"/>
          <w:lang w:val="sk-SK"/>
        </w:rPr>
        <w:t xml:space="preserve"> svetle zmŕtvychvstania, </w:t>
      </w:r>
      <w:r>
        <w:rPr>
          <w:rFonts w:ascii="Calibri" w:hAnsi="Calibri" w:cs="Calibri"/>
          <w:lang w:val="sk-SK"/>
        </w:rPr>
        <w:t>vo</w:t>
      </w:r>
      <w:r w:rsidRPr="001F7E79">
        <w:rPr>
          <w:rFonts w:ascii="Calibri" w:hAnsi="Calibri" w:cs="Calibri"/>
          <w:lang w:val="sk-SK"/>
        </w:rPr>
        <w:t xml:space="preserve"> svetl</w:t>
      </w:r>
      <w:r>
        <w:rPr>
          <w:rFonts w:ascii="Calibri" w:hAnsi="Calibri" w:cs="Calibri"/>
          <w:lang w:val="sk-SK"/>
        </w:rPr>
        <w:t>e</w:t>
      </w:r>
      <w:r w:rsidRPr="001F7E79">
        <w:rPr>
          <w:rFonts w:ascii="Calibri" w:hAnsi="Calibri" w:cs="Calibri"/>
          <w:lang w:val="sk-SK"/>
        </w:rPr>
        <w:t xml:space="preserve"> </w:t>
      </w:r>
      <w:r>
        <w:rPr>
          <w:rFonts w:ascii="Calibri" w:hAnsi="Calibri" w:cs="Calibri"/>
          <w:lang w:val="sk-SK"/>
        </w:rPr>
        <w:t>t</w:t>
      </w:r>
      <w:r w:rsidRPr="001F7E79">
        <w:rPr>
          <w:rFonts w:ascii="Calibri" w:hAnsi="Calibri" w:cs="Calibri"/>
          <w:lang w:val="sk-SK"/>
        </w:rPr>
        <w:t xml:space="preserve">oho, ktorý </w:t>
      </w:r>
      <w:r>
        <w:rPr>
          <w:rFonts w:ascii="Calibri" w:hAnsi="Calibri" w:cs="Calibri"/>
          <w:lang w:val="sk-SK"/>
        </w:rPr>
        <w:t>premohol smrť a t</w:t>
      </w:r>
      <w:r w:rsidRPr="001F7E79">
        <w:rPr>
          <w:rFonts w:ascii="Calibri" w:hAnsi="Calibri" w:cs="Calibri"/>
          <w:lang w:val="sk-SK"/>
        </w:rPr>
        <w:t>eraz žije naveky.</w:t>
      </w:r>
    </w:p>
    <w:p w14:paraId="4E177C41" w14:textId="60D96A5E" w:rsidR="001041F1" w:rsidRPr="001F7E79" w:rsidRDefault="00D410C2" w:rsidP="00B6689E">
      <w:pPr>
        <w:spacing w:after="0" w:line="240" w:lineRule="auto"/>
        <w:ind w:firstLine="0"/>
        <w:rPr>
          <w:rFonts w:ascii="Calibri" w:hAnsi="Calibri" w:cs="Calibri"/>
          <w:lang w:val="sk-SK"/>
        </w:rPr>
      </w:pPr>
      <w:r>
        <w:rPr>
          <w:rFonts w:ascii="Calibri" w:hAnsi="Calibri" w:cs="Calibri"/>
          <w:lang w:val="sk-SK"/>
        </w:rPr>
        <w:t>N</w:t>
      </w:r>
      <w:r w:rsidRPr="001F7E79">
        <w:rPr>
          <w:rFonts w:ascii="Calibri" w:hAnsi="Calibri" w:cs="Calibri"/>
          <w:lang w:val="sk-SK"/>
        </w:rPr>
        <w:t>eznamená</w:t>
      </w:r>
      <w:r>
        <w:rPr>
          <w:rFonts w:ascii="Calibri" w:hAnsi="Calibri" w:cs="Calibri"/>
          <w:lang w:val="sk-SK"/>
        </w:rPr>
        <w:t xml:space="preserve"> to</w:t>
      </w:r>
      <w:r w:rsidRPr="001F7E79">
        <w:rPr>
          <w:rFonts w:ascii="Calibri" w:hAnsi="Calibri" w:cs="Calibri"/>
          <w:lang w:val="sk-SK"/>
        </w:rPr>
        <w:t>, že kresťania netrpia alebo ne</w:t>
      </w:r>
      <w:r>
        <w:rPr>
          <w:rFonts w:ascii="Calibri" w:hAnsi="Calibri" w:cs="Calibri"/>
          <w:lang w:val="sk-SK"/>
        </w:rPr>
        <w:t>zo</w:t>
      </w:r>
      <w:r w:rsidRPr="001F7E79">
        <w:rPr>
          <w:rFonts w:ascii="Calibri" w:hAnsi="Calibri" w:cs="Calibri"/>
          <w:lang w:val="sk-SK"/>
        </w:rPr>
        <w:t xml:space="preserve">mierajú. Pavol to </w:t>
      </w:r>
      <w:r>
        <w:rPr>
          <w:rFonts w:ascii="Calibri" w:hAnsi="Calibri" w:cs="Calibri"/>
          <w:lang w:val="sk-SK"/>
        </w:rPr>
        <w:t xml:space="preserve">veľmi </w:t>
      </w:r>
      <w:r w:rsidRPr="001F7E79">
        <w:rPr>
          <w:rFonts w:ascii="Calibri" w:hAnsi="Calibri" w:cs="Calibri"/>
          <w:lang w:val="sk-SK"/>
        </w:rPr>
        <w:t>dobre</w:t>
      </w:r>
      <w:r w:rsidRPr="009234CB">
        <w:rPr>
          <w:rFonts w:ascii="Calibri" w:hAnsi="Calibri" w:cs="Calibri"/>
          <w:lang w:val="sk-SK"/>
        </w:rPr>
        <w:t xml:space="preserve"> </w:t>
      </w:r>
      <w:r w:rsidRPr="001F7E79">
        <w:rPr>
          <w:rFonts w:ascii="Calibri" w:hAnsi="Calibri" w:cs="Calibri"/>
          <w:lang w:val="sk-SK"/>
        </w:rPr>
        <w:t>vie</w:t>
      </w:r>
      <w:r>
        <w:rPr>
          <w:rFonts w:ascii="Calibri" w:hAnsi="Calibri" w:cs="Calibri"/>
          <w:lang w:val="sk-SK"/>
        </w:rPr>
        <w:t xml:space="preserve"> a v</w:t>
      </w:r>
      <w:r w:rsidRPr="001F7E79">
        <w:rPr>
          <w:rFonts w:ascii="Calibri" w:hAnsi="Calibri" w:cs="Calibri"/>
          <w:lang w:val="sk-SK"/>
        </w:rPr>
        <w:t>ymenúva skúšky, ktorým veriaci čelia – hlad, nahot</w:t>
      </w:r>
      <w:r>
        <w:rPr>
          <w:rFonts w:ascii="Calibri" w:hAnsi="Calibri" w:cs="Calibri"/>
          <w:lang w:val="sk-SK"/>
        </w:rPr>
        <w:t>u</w:t>
      </w:r>
      <w:r w:rsidRPr="001F7E79">
        <w:rPr>
          <w:rFonts w:ascii="Calibri" w:hAnsi="Calibri" w:cs="Calibri"/>
          <w:lang w:val="sk-SK"/>
        </w:rPr>
        <w:t xml:space="preserve">, nebezpečenstvo, prenasledovanie. </w:t>
      </w:r>
      <w:r>
        <w:rPr>
          <w:rFonts w:ascii="Calibri" w:hAnsi="Calibri" w:cs="Calibri"/>
          <w:lang w:val="sk-SK"/>
        </w:rPr>
        <w:t xml:space="preserve">Znamená to však, že </w:t>
      </w:r>
      <w:r w:rsidRPr="001F7E79">
        <w:rPr>
          <w:rFonts w:ascii="Calibri" w:hAnsi="Calibri" w:cs="Calibri"/>
          <w:lang w:val="sk-SK"/>
        </w:rPr>
        <w:t xml:space="preserve">tieto skúšky nemajú posledné slovo. </w:t>
      </w:r>
      <w:r>
        <w:rPr>
          <w:rFonts w:ascii="Calibri" w:hAnsi="Calibri" w:cs="Calibri"/>
          <w:lang w:val="sk-SK"/>
        </w:rPr>
        <w:t>Ak</w:t>
      </w:r>
      <w:r w:rsidRPr="001F7E79">
        <w:rPr>
          <w:rFonts w:ascii="Calibri" w:hAnsi="Calibri" w:cs="Calibri"/>
          <w:lang w:val="sk-SK"/>
        </w:rPr>
        <w:t xml:space="preserve"> kresťan čel</w:t>
      </w:r>
      <w:r>
        <w:rPr>
          <w:rFonts w:ascii="Calibri" w:hAnsi="Calibri" w:cs="Calibri"/>
          <w:lang w:val="sk-SK"/>
        </w:rPr>
        <w:t>í</w:t>
      </w:r>
      <w:r w:rsidRPr="001F7E79">
        <w:rPr>
          <w:rFonts w:ascii="Calibri" w:hAnsi="Calibri" w:cs="Calibri"/>
          <w:lang w:val="sk-SK"/>
        </w:rPr>
        <w:t xml:space="preserve"> chorobe, smútku alebo nespravodlivosti, nikdy nie </w:t>
      </w:r>
      <w:r>
        <w:rPr>
          <w:rFonts w:ascii="Calibri" w:hAnsi="Calibri" w:cs="Calibri"/>
          <w:lang w:val="sk-SK"/>
        </w:rPr>
        <w:t>je</w:t>
      </w:r>
      <w:r w:rsidRPr="001F7E79">
        <w:rPr>
          <w:rFonts w:ascii="Calibri" w:hAnsi="Calibri" w:cs="Calibri"/>
          <w:lang w:val="sk-SK"/>
        </w:rPr>
        <w:t xml:space="preserve"> ponechan</w:t>
      </w:r>
      <w:r>
        <w:rPr>
          <w:rFonts w:ascii="Calibri" w:hAnsi="Calibri" w:cs="Calibri"/>
          <w:lang w:val="sk-SK"/>
        </w:rPr>
        <w:t>ý</w:t>
      </w:r>
      <w:r w:rsidRPr="001F7E79">
        <w:rPr>
          <w:rFonts w:ascii="Calibri" w:hAnsi="Calibri" w:cs="Calibri"/>
          <w:lang w:val="sk-SK"/>
        </w:rPr>
        <w:t xml:space="preserve"> s</w:t>
      </w:r>
      <w:r>
        <w:rPr>
          <w:rFonts w:ascii="Calibri" w:hAnsi="Calibri" w:cs="Calibri"/>
          <w:lang w:val="sk-SK"/>
        </w:rPr>
        <w:t>á</w:t>
      </w:r>
      <w:r w:rsidRPr="001F7E79">
        <w:rPr>
          <w:rFonts w:ascii="Calibri" w:hAnsi="Calibri" w:cs="Calibri"/>
          <w:lang w:val="sk-SK"/>
        </w:rPr>
        <w:t xml:space="preserve">m na seba v ľahostajnom vesmíre. </w:t>
      </w:r>
      <w:r>
        <w:rPr>
          <w:rFonts w:ascii="Calibri" w:hAnsi="Calibri" w:cs="Calibri"/>
          <w:lang w:val="sk-SK"/>
        </w:rPr>
        <w:t>P</w:t>
      </w:r>
      <w:r w:rsidRPr="007224AE">
        <w:rPr>
          <w:rFonts w:ascii="Calibri" w:hAnsi="Calibri" w:cs="Calibri"/>
          <w:lang w:val="sk-SK"/>
        </w:rPr>
        <w:t>osilň</w:t>
      </w:r>
      <w:r>
        <w:rPr>
          <w:rFonts w:ascii="Calibri" w:hAnsi="Calibri" w:cs="Calibri"/>
          <w:lang w:val="sk-SK"/>
        </w:rPr>
        <w:t>uje</w:t>
      </w:r>
      <w:r w:rsidRPr="001F7E79">
        <w:rPr>
          <w:rFonts w:ascii="Calibri" w:hAnsi="Calibri" w:cs="Calibri"/>
          <w:lang w:val="sk-SK"/>
        </w:rPr>
        <w:t xml:space="preserve"> </w:t>
      </w:r>
      <w:r>
        <w:rPr>
          <w:rFonts w:ascii="Calibri" w:hAnsi="Calibri" w:cs="Calibri"/>
          <w:lang w:val="sk-SK"/>
        </w:rPr>
        <w:t xml:space="preserve">ho </w:t>
      </w:r>
      <w:r w:rsidRPr="001F7E79">
        <w:rPr>
          <w:rFonts w:ascii="Calibri" w:hAnsi="Calibri" w:cs="Calibri"/>
          <w:lang w:val="sk-SK"/>
        </w:rPr>
        <w:t>istot</w:t>
      </w:r>
      <w:r>
        <w:rPr>
          <w:rFonts w:ascii="Calibri" w:hAnsi="Calibri" w:cs="Calibri"/>
          <w:lang w:val="sk-SK"/>
        </w:rPr>
        <w:t>a</w:t>
      </w:r>
      <w:r w:rsidRPr="001F7E79">
        <w:rPr>
          <w:rFonts w:ascii="Calibri" w:hAnsi="Calibri" w:cs="Calibri"/>
          <w:lang w:val="sk-SK"/>
        </w:rPr>
        <w:t>, že Ten, v ktorého dôveruj</w:t>
      </w:r>
      <w:r>
        <w:rPr>
          <w:rFonts w:ascii="Calibri" w:hAnsi="Calibri" w:cs="Calibri"/>
          <w:lang w:val="sk-SK"/>
        </w:rPr>
        <w:t>e</w:t>
      </w:r>
      <w:r w:rsidRPr="001F7E79">
        <w:rPr>
          <w:rFonts w:ascii="Calibri" w:hAnsi="Calibri" w:cs="Calibri"/>
          <w:lang w:val="sk-SK"/>
        </w:rPr>
        <w:t xml:space="preserve">, už zvíťazil. </w:t>
      </w:r>
      <w:r>
        <w:rPr>
          <w:rFonts w:ascii="Calibri" w:hAnsi="Calibri" w:cs="Calibri"/>
          <w:lang w:val="sk-SK"/>
        </w:rPr>
        <w:t>Táto</w:t>
      </w:r>
      <w:r w:rsidRPr="001F7E79">
        <w:rPr>
          <w:rFonts w:ascii="Calibri" w:hAnsi="Calibri" w:cs="Calibri"/>
          <w:lang w:val="sk-SK"/>
        </w:rPr>
        <w:t xml:space="preserve"> istota</w:t>
      </w:r>
      <w:r>
        <w:rPr>
          <w:rFonts w:ascii="Calibri" w:hAnsi="Calibri" w:cs="Calibri"/>
          <w:lang w:val="sk-SK"/>
        </w:rPr>
        <w:t xml:space="preserve"> síce</w:t>
      </w:r>
      <w:r w:rsidRPr="001F7E79">
        <w:rPr>
          <w:rFonts w:ascii="Calibri" w:hAnsi="Calibri" w:cs="Calibri"/>
          <w:lang w:val="sk-SK"/>
        </w:rPr>
        <w:t xml:space="preserve"> </w:t>
      </w:r>
      <w:r>
        <w:rPr>
          <w:rFonts w:ascii="Calibri" w:hAnsi="Calibri" w:cs="Calibri"/>
          <w:lang w:val="sk-SK"/>
        </w:rPr>
        <w:t>ne</w:t>
      </w:r>
      <w:r w:rsidRPr="001F7E79">
        <w:rPr>
          <w:rFonts w:ascii="Calibri" w:hAnsi="Calibri" w:cs="Calibri"/>
          <w:lang w:val="sk-SK"/>
        </w:rPr>
        <w:t xml:space="preserve">odoberá utrpenie, </w:t>
      </w:r>
      <w:r>
        <w:rPr>
          <w:rFonts w:ascii="Calibri" w:hAnsi="Calibri" w:cs="Calibri"/>
          <w:lang w:val="sk-SK"/>
        </w:rPr>
        <w:t>no v</w:t>
      </w:r>
      <w:r w:rsidRPr="001F7E79">
        <w:rPr>
          <w:rFonts w:ascii="Calibri" w:hAnsi="Calibri" w:cs="Calibri"/>
          <w:lang w:val="sk-SK"/>
        </w:rPr>
        <w:t xml:space="preserve">pisuje </w:t>
      </w:r>
      <w:r>
        <w:rPr>
          <w:rFonts w:ascii="Calibri" w:hAnsi="Calibri" w:cs="Calibri"/>
          <w:lang w:val="sk-SK"/>
        </w:rPr>
        <w:t xml:space="preserve">ho </w:t>
      </w:r>
      <w:r w:rsidRPr="001F7E79">
        <w:rPr>
          <w:rFonts w:ascii="Calibri" w:hAnsi="Calibri" w:cs="Calibri"/>
          <w:lang w:val="sk-SK"/>
        </w:rPr>
        <w:t>do väčšieho príbehu</w:t>
      </w:r>
      <w:r>
        <w:rPr>
          <w:rFonts w:ascii="Calibri" w:hAnsi="Calibri" w:cs="Calibri"/>
          <w:lang w:val="sk-SK"/>
        </w:rPr>
        <w:t xml:space="preserve"> – </w:t>
      </w:r>
      <w:r w:rsidRPr="001F7E79">
        <w:rPr>
          <w:rFonts w:ascii="Calibri" w:hAnsi="Calibri" w:cs="Calibri"/>
          <w:lang w:val="sk-SK"/>
        </w:rPr>
        <w:t>príbehu, ktorý má zmysel a nekončí v ničote.</w:t>
      </w:r>
    </w:p>
    <w:p w14:paraId="6461DD7A" w14:textId="77777777" w:rsidR="007A4E52" w:rsidRPr="009106DA" w:rsidRDefault="007A4E52" w:rsidP="00B6689E">
      <w:pPr>
        <w:spacing w:after="0" w:line="240" w:lineRule="auto"/>
        <w:ind w:firstLine="0"/>
        <w:rPr>
          <w:rFonts w:ascii="Calibri" w:hAnsi="Calibri" w:cs="Calibri"/>
          <w:b/>
          <w:bCs/>
          <w:lang w:val="sk-SK"/>
        </w:rPr>
      </w:pPr>
    </w:p>
    <w:p w14:paraId="7606BB80" w14:textId="65435D5E" w:rsidR="001041F1" w:rsidRPr="001F7E79" w:rsidRDefault="001041F1" w:rsidP="00B6689E">
      <w:pPr>
        <w:spacing w:after="0" w:line="240" w:lineRule="auto"/>
        <w:ind w:firstLine="0"/>
        <w:rPr>
          <w:rFonts w:ascii="Calibri" w:hAnsi="Calibri" w:cs="Calibri"/>
          <w:b/>
          <w:bCs/>
          <w:color w:val="B55374" w:themeColor="accent4" w:themeShade="BF"/>
          <w:lang w:val="sk-SK"/>
        </w:rPr>
      </w:pPr>
      <w:r w:rsidRPr="001F7E79">
        <w:rPr>
          <w:rFonts w:ascii="Calibri" w:hAnsi="Calibri" w:cs="Calibri"/>
          <w:b/>
          <w:bCs/>
          <w:color w:val="B55374" w:themeColor="accent4" w:themeShade="BF"/>
          <w:lang w:val="sk-SK"/>
        </w:rPr>
        <w:t>Otázka na dnes</w:t>
      </w:r>
    </w:p>
    <w:p w14:paraId="09D80546" w14:textId="77777777" w:rsidR="007A4E52" w:rsidRPr="001F7E79" w:rsidRDefault="007A4E52" w:rsidP="00B6689E">
      <w:pPr>
        <w:spacing w:after="0" w:line="240" w:lineRule="auto"/>
        <w:ind w:firstLine="0"/>
        <w:rPr>
          <w:rFonts w:ascii="Calibri" w:hAnsi="Calibri" w:cs="Calibri"/>
          <w:lang w:val="sk-SK"/>
        </w:rPr>
      </w:pPr>
    </w:p>
    <w:p w14:paraId="196A02FB" w14:textId="33C1729E" w:rsidR="006E670F" w:rsidRPr="001F7E79" w:rsidRDefault="00D410C2" w:rsidP="00B6689E">
      <w:pPr>
        <w:spacing w:after="0" w:line="240" w:lineRule="auto"/>
        <w:ind w:firstLine="0"/>
        <w:rPr>
          <w:rFonts w:ascii="Calibri" w:hAnsi="Calibri" w:cs="Calibri"/>
          <w:lang w:val="sk-SK"/>
        </w:rPr>
      </w:pPr>
      <w:r w:rsidRPr="007224AE">
        <w:rPr>
          <w:rFonts w:ascii="Calibri" w:hAnsi="Calibri" w:cs="Calibri"/>
          <w:lang w:val="sk-SK"/>
        </w:rPr>
        <w:t xml:space="preserve">Pavlova otázka rezonuje aj dnes – vo svete, kde mnohí hľadajú stabilitu a zmysel. Možno si človek viery alebo </w:t>
      </w:r>
      <w:r>
        <w:rPr>
          <w:rFonts w:ascii="Calibri" w:hAnsi="Calibri" w:cs="Calibri"/>
          <w:lang w:val="sk-SK"/>
        </w:rPr>
        <w:t>len</w:t>
      </w:r>
      <w:r w:rsidRPr="007224AE">
        <w:rPr>
          <w:rFonts w:ascii="Calibri" w:hAnsi="Calibri" w:cs="Calibri"/>
          <w:lang w:val="sk-SK"/>
        </w:rPr>
        <w:t xml:space="preserve"> jednoducho zvedavý, čo môže kresťanstvo povedať o</w:t>
      </w:r>
      <w:r w:rsidR="00DA7156">
        <w:rPr>
          <w:rFonts w:ascii="Calibri" w:hAnsi="Calibri" w:cs="Calibri"/>
          <w:lang w:val="sk-SK"/>
        </w:rPr>
        <w:t xml:space="preserve"> </w:t>
      </w:r>
      <w:r w:rsidRPr="007224AE">
        <w:rPr>
          <w:rFonts w:ascii="Calibri" w:hAnsi="Calibri" w:cs="Calibri"/>
          <w:lang w:val="sk-SK"/>
        </w:rPr>
        <w:t>živote. V</w:t>
      </w:r>
      <w:r>
        <w:rPr>
          <w:rFonts w:ascii="Calibri" w:hAnsi="Calibri" w:cs="Calibri"/>
          <w:lang w:val="sk-SK"/>
        </w:rPr>
        <w:t> </w:t>
      </w:r>
      <w:r w:rsidRPr="007224AE">
        <w:rPr>
          <w:rFonts w:ascii="Calibri" w:hAnsi="Calibri" w:cs="Calibri"/>
          <w:lang w:val="sk-SK"/>
        </w:rPr>
        <w:t xml:space="preserve">oboch prípadoch si otázka zaslúži zamyslenie: </w:t>
      </w:r>
      <w:r>
        <w:rPr>
          <w:rFonts w:ascii="Calibri" w:hAnsi="Calibri" w:cs="Calibri"/>
          <w:lang w:val="sk-SK"/>
        </w:rPr>
        <w:t>N</w:t>
      </w:r>
      <w:r w:rsidRPr="007224AE">
        <w:rPr>
          <w:rFonts w:ascii="Calibri" w:hAnsi="Calibri" w:cs="Calibri"/>
          <w:lang w:val="sk-SK"/>
        </w:rPr>
        <w:t>a čom budujem svoju identitu? Čo ma skutočne živí? Čomu dôverujem, keď sa všetko okolo mňa rozpadá?</w:t>
      </w:r>
    </w:p>
    <w:p w14:paraId="658E4DEE" w14:textId="09998B4D" w:rsidR="001041F1" w:rsidRPr="001F7E79" w:rsidRDefault="00D410C2" w:rsidP="00B6689E">
      <w:pPr>
        <w:spacing w:after="0" w:line="240" w:lineRule="auto"/>
        <w:ind w:firstLine="0"/>
        <w:rPr>
          <w:rFonts w:ascii="Calibri" w:hAnsi="Calibri" w:cs="Calibri"/>
          <w:lang w:val="sk-SK"/>
        </w:rPr>
      </w:pPr>
      <w:r w:rsidRPr="001F7E79">
        <w:rPr>
          <w:rFonts w:ascii="Calibri" w:hAnsi="Calibri" w:cs="Calibri"/>
          <w:lang w:val="sk-SK"/>
        </w:rPr>
        <w:t xml:space="preserve">Pavol ponúka odpoveď, ktorá nie je jednoduchá, ale je hlboká: </w:t>
      </w:r>
      <w:r>
        <w:rPr>
          <w:rFonts w:ascii="Calibri" w:hAnsi="Calibri" w:cs="Calibri"/>
          <w:lang w:val="sk-SK"/>
        </w:rPr>
        <w:t xml:space="preserve">svoj </w:t>
      </w:r>
      <w:r w:rsidRPr="001F7E79">
        <w:rPr>
          <w:rFonts w:ascii="Calibri" w:hAnsi="Calibri" w:cs="Calibri"/>
          <w:lang w:val="sk-SK"/>
        </w:rPr>
        <w:t xml:space="preserve">život </w:t>
      </w:r>
      <w:r>
        <w:rPr>
          <w:rFonts w:ascii="Calibri" w:hAnsi="Calibri" w:cs="Calibri"/>
          <w:lang w:val="sk-SK"/>
        </w:rPr>
        <w:t xml:space="preserve">si </w:t>
      </w:r>
      <w:r w:rsidRPr="001F7E79">
        <w:rPr>
          <w:rFonts w:ascii="Calibri" w:hAnsi="Calibri" w:cs="Calibri"/>
          <w:lang w:val="sk-SK"/>
        </w:rPr>
        <w:t>môže</w:t>
      </w:r>
      <w:r>
        <w:rPr>
          <w:rFonts w:ascii="Calibri" w:hAnsi="Calibri" w:cs="Calibri"/>
          <w:lang w:val="sk-SK"/>
        </w:rPr>
        <w:t>š</w:t>
      </w:r>
      <w:r w:rsidRPr="001F7E79">
        <w:rPr>
          <w:rFonts w:ascii="Calibri" w:hAnsi="Calibri" w:cs="Calibri"/>
          <w:lang w:val="sk-SK"/>
        </w:rPr>
        <w:t xml:space="preserve"> vybudovať na Kristovi, živiť </w:t>
      </w:r>
      <w:r>
        <w:rPr>
          <w:rFonts w:ascii="Calibri" w:hAnsi="Calibri" w:cs="Calibri"/>
          <w:lang w:val="sk-SK"/>
        </w:rPr>
        <w:t xml:space="preserve">sa </w:t>
      </w:r>
      <w:r w:rsidRPr="001F7E79">
        <w:rPr>
          <w:rFonts w:ascii="Calibri" w:hAnsi="Calibri" w:cs="Calibri"/>
          <w:lang w:val="sk-SK"/>
        </w:rPr>
        <w:t>jeho láskou</w:t>
      </w:r>
      <w:r>
        <w:rPr>
          <w:rFonts w:ascii="Calibri" w:hAnsi="Calibri" w:cs="Calibri"/>
          <w:lang w:val="sk-SK"/>
        </w:rPr>
        <w:t xml:space="preserve"> a </w:t>
      </w:r>
      <w:r w:rsidRPr="001F7E79">
        <w:rPr>
          <w:rFonts w:ascii="Calibri" w:hAnsi="Calibri" w:cs="Calibri"/>
          <w:lang w:val="sk-SK"/>
        </w:rPr>
        <w:t xml:space="preserve">žiť v istote víťazstva, ktoré presahuje </w:t>
      </w:r>
      <w:r>
        <w:rPr>
          <w:rFonts w:ascii="Calibri" w:hAnsi="Calibri" w:cs="Calibri"/>
          <w:lang w:val="sk-SK"/>
        </w:rPr>
        <w:t>každé</w:t>
      </w:r>
      <w:r w:rsidRPr="001F7E79">
        <w:rPr>
          <w:rFonts w:ascii="Calibri" w:hAnsi="Calibri" w:cs="Calibri"/>
          <w:lang w:val="sk-SK"/>
        </w:rPr>
        <w:t xml:space="preserve"> časné </w:t>
      </w:r>
      <w:r w:rsidRPr="007224AE">
        <w:rPr>
          <w:rFonts w:ascii="Calibri" w:hAnsi="Calibri" w:cs="Calibri"/>
          <w:lang w:val="sk-SK"/>
        </w:rPr>
        <w:t>zdanie</w:t>
      </w:r>
      <w:r w:rsidRPr="001F7E79">
        <w:rPr>
          <w:rFonts w:ascii="Calibri" w:hAnsi="Calibri" w:cs="Calibri"/>
          <w:lang w:val="sk-SK"/>
        </w:rPr>
        <w:t xml:space="preserve">. Nie je to odpoveď pre tých, </w:t>
      </w:r>
      <w:r>
        <w:rPr>
          <w:rFonts w:ascii="Calibri" w:hAnsi="Calibri" w:cs="Calibri"/>
          <w:lang w:val="sk-SK"/>
        </w:rPr>
        <w:t>čo</w:t>
      </w:r>
      <w:r w:rsidRPr="001F7E79">
        <w:rPr>
          <w:rFonts w:ascii="Calibri" w:hAnsi="Calibri" w:cs="Calibri"/>
          <w:lang w:val="sk-SK"/>
        </w:rPr>
        <w:t xml:space="preserve"> hľadajú </w:t>
      </w:r>
      <w:r>
        <w:rPr>
          <w:rFonts w:ascii="Calibri" w:hAnsi="Calibri" w:cs="Calibri"/>
          <w:lang w:val="sk-SK"/>
        </w:rPr>
        <w:t>ľahké cesty. J</w:t>
      </w:r>
      <w:r w:rsidRPr="001F7E79">
        <w:rPr>
          <w:rFonts w:ascii="Calibri" w:hAnsi="Calibri" w:cs="Calibri"/>
          <w:lang w:val="sk-SK"/>
        </w:rPr>
        <w:t xml:space="preserve">e to </w:t>
      </w:r>
      <w:r>
        <w:rPr>
          <w:rFonts w:ascii="Calibri" w:hAnsi="Calibri" w:cs="Calibri"/>
          <w:lang w:val="sk-SK"/>
        </w:rPr>
        <w:t xml:space="preserve">však </w:t>
      </w:r>
      <w:r w:rsidRPr="001F7E79">
        <w:rPr>
          <w:rFonts w:ascii="Calibri" w:hAnsi="Calibri" w:cs="Calibri"/>
          <w:lang w:val="sk-SK"/>
        </w:rPr>
        <w:t xml:space="preserve">odpoveď, ktorá pomohla nespočetným </w:t>
      </w:r>
      <w:r>
        <w:rPr>
          <w:rFonts w:ascii="Calibri" w:hAnsi="Calibri" w:cs="Calibri"/>
          <w:lang w:val="sk-SK"/>
        </w:rPr>
        <w:t>zástupom</w:t>
      </w:r>
      <w:r w:rsidRPr="001F7E79">
        <w:rPr>
          <w:rFonts w:ascii="Calibri" w:hAnsi="Calibri" w:cs="Calibri"/>
          <w:lang w:val="sk-SK"/>
        </w:rPr>
        <w:t xml:space="preserve"> – svätým aj hriešnikom, hrdinom aj obyčajným ľuďom – </w:t>
      </w:r>
      <w:r>
        <w:rPr>
          <w:rFonts w:ascii="Calibri" w:hAnsi="Calibri" w:cs="Calibri"/>
          <w:lang w:val="sk-SK"/>
        </w:rPr>
        <w:t>zvládnuť</w:t>
      </w:r>
      <w:r w:rsidRPr="001F7E79">
        <w:rPr>
          <w:rFonts w:ascii="Calibri" w:hAnsi="Calibri" w:cs="Calibri"/>
          <w:lang w:val="sk-SK"/>
        </w:rPr>
        <w:t xml:space="preserve"> najťažšie </w:t>
      </w:r>
      <w:r>
        <w:rPr>
          <w:rFonts w:ascii="Calibri" w:hAnsi="Calibri" w:cs="Calibri"/>
          <w:lang w:val="sk-SK"/>
        </w:rPr>
        <w:t>životné skúšky</w:t>
      </w:r>
      <w:r w:rsidRPr="001F7E79">
        <w:rPr>
          <w:rFonts w:ascii="Calibri" w:hAnsi="Calibri" w:cs="Calibri"/>
          <w:lang w:val="sk-SK"/>
        </w:rPr>
        <w:t>.</w:t>
      </w:r>
    </w:p>
    <w:p w14:paraId="1F507DE7" w14:textId="14E54A7C" w:rsidR="001041F1" w:rsidRPr="001F7E79" w:rsidRDefault="00D410C2" w:rsidP="00B6689E">
      <w:pPr>
        <w:spacing w:after="0" w:line="240" w:lineRule="auto"/>
        <w:ind w:firstLine="0"/>
        <w:rPr>
          <w:rFonts w:ascii="Calibri" w:hAnsi="Calibri" w:cs="Calibri"/>
          <w:b/>
          <w:bCs/>
          <w:color w:val="B55374" w:themeColor="accent4" w:themeShade="BF"/>
          <w:lang w:val="sk-SK"/>
        </w:rPr>
      </w:pPr>
      <w:r>
        <w:rPr>
          <w:rFonts w:ascii="Calibri" w:hAnsi="Calibri" w:cs="Calibri"/>
          <w:b/>
          <w:bCs/>
          <w:color w:val="B55374" w:themeColor="accent4" w:themeShade="BF"/>
          <w:lang w:val="sk-SK"/>
        </w:rPr>
        <w:t>Možno</w:t>
      </w:r>
      <w:r w:rsidRPr="001F7E79">
        <w:rPr>
          <w:rFonts w:ascii="Calibri" w:hAnsi="Calibri" w:cs="Calibri"/>
          <w:b/>
          <w:bCs/>
          <w:color w:val="B55374" w:themeColor="accent4" w:themeShade="BF"/>
          <w:lang w:val="sk-SK"/>
        </w:rPr>
        <w:t xml:space="preserve"> </w:t>
      </w:r>
      <w:r w:rsidR="001041F1" w:rsidRPr="001F7E79">
        <w:rPr>
          <w:rFonts w:ascii="Calibri" w:hAnsi="Calibri" w:cs="Calibri"/>
          <w:b/>
          <w:bCs/>
          <w:color w:val="B55374" w:themeColor="accent4" w:themeShade="BF"/>
          <w:lang w:val="sk-SK"/>
        </w:rPr>
        <w:t>to stojí za zváženie.</w:t>
      </w:r>
    </w:p>
    <w:p w14:paraId="793FE751" w14:textId="3F4F134A" w:rsidR="004534FF" w:rsidRDefault="004534FF" w:rsidP="00434681">
      <w:pPr>
        <w:spacing w:after="0" w:line="240" w:lineRule="auto"/>
        <w:ind w:firstLine="0"/>
        <w:rPr>
          <w:rFonts w:ascii="Calibri" w:hAnsi="Calibri" w:cs="Calibri"/>
          <w:lang w:val="sk-SK"/>
        </w:rPr>
      </w:pPr>
    </w:p>
    <w:p w14:paraId="18840FB8" w14:textId="397A8DE2" w:rsidR="00434681" w:rsidRPr="00434681" w:rsidRDefault="00434681" w:rsidP="00434681">
      <w:pPr>
        <w:ind w:left="720" w:hanging="720"/>
        <w:rPr>
          <w:rFonts w:ascii="Calibri" w:eastAsia="Times New Roman" w:hAnsi="Calibri" w:cs="Calibri"/>
          <w:iCs/>
          <w:color w:val="000000" w:themeColor="text1"/>
          <w:kern w:val="0"/>
          <w:bdr w:val="none" w:sz="0" w:space="0" w:color="auto" w:frame="1"/>
          <w:lang w:eastAsia="it-IT"/>
        </w:rPr>
      </w:pPr>
      <w:r w:rsidRPr="00874FAD">
        <w:rPr>
          <w:rFonts w:ascii="Calibri" w:eastAsia="Times New Roman" w:hAnsi="Calibri" w:cs="Calibri"/>
          <w:iCs/>
          <w:color w:val="000000" w:themeColor="text1"/>
          <w:kern w:val="0"/>
          <w:bdr w:val="none" w:sz="0" w:space="0" w:color="auto" w:frame="1"/>
          <w:lang w:eastAsia="it-IT"/>
        </w:rPr>
        <w:t xml:space="preserve">(Podľa </w:t>
      </w:r>
      <w:proofErr w:type="spellStart"/>
      <w:r w:rsidRPr="00874FAD">
        <w:rPr>
          <w:rFonts w:ascii="Calibri" w:eastAsia="Times New Roman" w:hAnsi="Calibri" w:cs="Calibri"/>
          <w:i/>
          <w:iCs/>
          <w:color w:val="000000" w:themeColor="text1"/>
          <w:kern w:val="0"/>
          <w:bdr w:val="none" w:sz="0" w:space="0" w:color="auto" w:frame="1"/>
          <w:lang w:eastAsia="it-IT"/>
        </w:rPr>
        <w:t>Il</w:t>
      </w:r>
      <w:proofErr w:type="spellEnd"/>
      <w:r w:rsidRPr="00874FAD">
        <w:rPr>
          <w:rFonts w:ascii="Calibri" w:eastAsia="Times New Roman" w:hAnsi="Calibri" w:cs="Calibri"/>
          <w:i/>
          <w:iCs/>
          <w:color w:val="000000" w:themeColor="text1"/>
          <w:kern w:val="0"/>
          <w:bdr w:val="none" w:sz="0" w:space="0" w:color="auto" w:frame="1"/>
          <w:lang w:eastAsia="it-IT"/>
        </w:rPr>
        <w:t xml:space="preserve"> </w:t>
      </w:r>
      <w:proofErr w:type="spellStart"/>
      <w:r w:rsidRPr="00874FAD">
        <w:rPr>
          <w:rFonts w:ascii="Calibri" w:eastAsia="Times New Roman" w:hAnsi="Calibri" w:cs="Calibri"/>
          <w:i/>
          <w:iCs/>
          <w:color w:val="000000" w:themeColor="text1"/>
          <w:kern w:val="0"/>
          <w:bdr w:val="none" w:sz="0" w:space="0" w:color="auto" w:frame="1"/>
          <w:lang w:eastAsia="it-IT"/>
        </w:rPr>
        <w:t>Bollettino</w:t>
      </w:r>
      <w:proofErr w:type="spellEnd"/>
      <w:r w:rsidRPr="00874FAD">
        <w:rPr>
          <w:rFonts w:ascii="Calibri" w:eastAsia="Times New Roman" w:hAnsi="Calibri" w:cs="Calibri"/>
          <w:i/>
          <w:iCs/>
          <w:color w:val="000000" w:themeColor="text1"/>
          <w:kern w:val="0"/>
          <w:bdr w:val="none" w:sz="0" w:space="0" w:color="auto" w:frame="1"/>
          <w:lang w:eastAsia="it-IT"/>
        </w:rPr>
        <w:t xml:space="preserve"> </w:t>
      </w:r>
      <w:proofErr w:type="spellStart"/>
      <w:r w:rsidRPr="00874FAD">
        <w:rPr>
          <w:rFonts w:ascii="Calibri" w:eastAsia="Times New Roman" w:hAnsi="Calibri" w:cs="Calibri"/>
          <w:i/>
          <w:iCs/>
          <w:color w:val="000000" w:themeColor="text1"/>
          <w:kern w:val="0"/>
          <w:bdr w:val="none" w:sz="0" w:space="0" w:color="auto" w:frame="1"/>
          <w:lang w:eastAsia="it-IT"/>
        </w:rPr>
        <w:t>Salesiano</w:t>
      </w:r>
      <w:proofErr w:type="spellEnd"/>
      <w:r w:rsidRPr="00874FAD">
        <w:rPr>
          <w:rFonts w:ascii="Calibri" w:eastAsia="Times New Roman" w:hAnsi="Calibri" w:cs="Calibri"/>
          <w:iCs/>
          <w:color w:val="000000" w:themeColor="text1"/>
          <w:kern w:val="0"/>
          <w:bdr w:val="none" w:sz="0" w:space="0" w:color="auto" w:frame="1"/>
          <w:lang w:eastAsia="it-IT"/>
        </w:rPr>
        <w:t xml:space="preserve">, </w:t>
      </w:r>
      <w:r>
        <w:rPr>
          <w:rFonts w:ascii="Calibri" w:eastAsia="Times New Roman" w:hAnsi="Calibri" w:cs="Calibri"/>
          <w:iCs/>
          <w:color w:val="000000" w:themeColor="text1"/>
          <w:kern w:val="0"/>
          <w:bdr w:val="none" w:sz="0" w:space="0" w:color="auto" w:frame="1"/>
          <w:lang w:eastAsia="it-IT"/>
        </w:rPr>
        <w:t>júl</w:t>
      </w:r>
      <w:r w:rsidR="009106DA">
        <w:rPr>
          <w:rFonts w:ascii="Calibri" w:eastAsia="Times New Roman" w:hAnsi="Calibri" w:cs="Calibri"/>
          <w:iCs/>
          <w:color w:val="000000" w:themeColor="text1"/>
          <w:kern w:val="0"/>
          <w:bdr w:val="none" w:sz="0" w:space="0" w:color="auto" w:frame="1"/>
          <w:lang w:eastAsia="it-IT"/>
        </w:rPr>
        <w:t xml:space="preserve"> – </w:t>
      </w:r>
      <w:r>
        <w:rPr>
          <w:rFonts w:ascii="Calibri" w:eastAsia="Times New Roman" w:hAnsi="Calibri" w:cs="Calibri"/>
          <w:iCs/>
          <w:color w:val="000000" w:themeColor="text1"/>
          <w:kern w:val="0"/>
          <w:bdr w:val="none" w:sz="0" w:space="0" w:color="auto" w:frame="1"/>
          <w:lang w:eastAsia="it-IT"/>
        </w:rPr>
        <w:t>august</w:t>
      </w:r>
      <w:r w:rsidRPr="00874FAD">
        <w:rPr>
          <w:rFonts w:ascii="Calibri" w:eastAsia="Times New Roman" w:hAnsi="Calibri" w:cs="Calibri"/>
          <w:iCs/>
          <w:color w:val="000000" w:themeColor="text1"/>
          <w:kern w:val="0"/>
          <w:bdr w:val="none" w:sz="0" w:space="0" w:color="auto" w:frame="1"/>
          <w:lang w:eastAsia="it-IT"/>
        </w:rPr>
        <w:t xml:space="preserve"> 202</w:t>
      </w:r>
      <w:r>
        <w:rPr>
          <w:rFonts w:ascii="Calibri" w:eastAsia="Times New Roman" w:hAnsi="Calibri" w:cs="Calibri"/>
          <w:iCs/>
          <w:color w:val="000000" w:themeColor="text1"/>
          <w:kern w:val="0"/>
          <w:bdr w:val="none" w:sz="0" w:space="0" w:color="auto" w:frame="1"/>
          <w:lang w:eastAsia="it-IT"/>
        </w:rPr>
        <w:t>6</w:t>
      </w:r>
      <w:r w:rsidRPr="00874FAD">
        <w:rPr>
          <w:rFonts w:ascii="Calibri" w:eastAsia="Times New Roman" w:hAnsi="Calibri" w:cs="Calibri"/>
          <w:iCs/>
          <w:color w:val="000000" w:themeColor="text1"/>
          <w:kern w:val="0"/>
          <w:bdr w:val="none" w:sz="0" w:space="0" w:color="auto" w:frame="1"/>
          <w:lang w:eastAsia="it-IT"/>
        </w:rPr>
        <w:t>)</w:t>
      </w:r>
    </w:p>
    <w:p w14:paraId="57A3D4F3" w14:textId="6E4C5A0B" w:rsidR="007A4E52" w:rsidRPr="001F7E79" w:rsidRDefault="007A4E52" w:rsidP="00B6689E">
      <w:pPr>
        <w:spacing w:after="0" w:line="240" w:lineRule="auto"/>
        <w:rPr>
          <w:rFonts w:ascii="Calibri" w:hAnsi="Calibri" w:cs="Calibri"/>
          <w:lang w:val="sk-SK"/>
        </w:rPr>
      </w:pPr>
      <w:r w:rsidRPr="001F7E79">
        <w:rPr>
          <w:noProof/>
          <w:lang w:val="sk-SK" w:eastAsia="it-IT"/>
        </w:rPr>
        <w:lastRenderedPageBreak/>
        <w:drawing>
          <wp:inline distT="0" distB="0" distL="0" distR="0" wp14:anchorId="3E2EF86D" wp14:editId="6D3390F1">
            <wp:extent cx="5173949" cy="5173949"/>
            <wp:effectExtent l="0" t="0" r="8255" b="8255"/>
            <wp:docPr id="1" name="Immagine 1" descr="the apostle Paul speaks to philosophers in the ancient city of Ath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apostle Paul speaks to philosophers in the ancient city of Athen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87019" cy="5187019"/>
                    </a:xfrm>
                    <a:prstGeom prst="rect">
                      <a:avLst/>
                    </a:prstGeom>
                    <a:noFill/>
                    <a:ln>
                      <a:noFill/>
                    </a:ln>
                  </pic:spPr>
                </pic:pic>
              </a:graphicData>
            </a:graphic>
          </wp:inline>
        </w:drawing>
      </w:r>
    </w:p>
    <w:p w14:paraId="022758CD" w14:textId="5A9558C9" w:rsidR="007A4E52" w:rsidRPr="001F7E79" w:rsidRDefault="007A4E52" w:rsidP="00B6689E">
      <w:pPr>
        <w:spacing w:after="0" w:line="240" w:lineRule="auto"/>
        <w:rPr>
          <w:rFonts w:ascii="Calibri" w:hAnsi="Calibri" w:cs="Calibri"/>
          <w:lang w:val="sk-SK"/>
        </w:rPr>
      </w:pPr>
    </w:p>
    <w:p w14:paraId="2E7BFB46" w14:textId="16B5E779" w:rsidR="007A4E52" w:rsidRPr="001F7E79" w:rsidRDefault="007A4E52" w:rsidP="00B6689E">
      <w:pPr>
        <w:spacing w:after="0" w:line="240" w:lineRule="auto"/>
        <w:rPr>
          <w:rFonts w:ascii="Calibri" w:hAnsi="Calibri" w:cs="Calibri"/>
          <w:lang w:val="sk-SK"/>
        </w:rPr>
      </w:pPr>
      <w:r w:rsidRPr="001F7E79">
        <w:rPr>
          <w:noProof/>
          <w:lang w:val="sk-SK" w:eastAsia="it-IT"/>
        </w:rPr>
        <w:drawing>
          <wp:inline distT="0" distB="0" distL="0" distR="0" wp14:anchorId="5823A4AE" wp14:editId="2DD670E6">
            <wp:extent cx="5175532" cy="2907851"/>
            <wp:effectExtent l="0" t="0" r="6350" b="6985"/>
            <wp:docPr id="2" name="Immagine 2" descr="Oil painting artistic image of within the dim glow of oil lamps casting golden hues, a youthful yet fervent paul the apostle stands in a timeworn synagogue of damascus, his voice resonating among the ancient stone walls. his brows furrowed in passionate conviction, he gestures with sweeping hands, the scrolls of the prophets clutched tightly, their parchment whispering centuries of prophecy. around him, faces of the congregation flicker in shadows—some captivated by the revelation that jesus is the awaited messiah, others peering with skepticism. the air vibrates with a reverent tension, a sacred dance of tradition confronting new bel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il painting artistic image of within the dim glow of oil lamps casting golden hues, a youthful yet fervent paul the apostle stands in a timeworn synagogue of damascus, his voice resonating among the ancient stone walls. his brows furrowed in passionate conviction, he gestures with sweeping hands, the scrolls of the prophets clutched tightly, their parchment whispering centuries of prophecy. around him, faces of the congregation flicker in shadows—some captivated by the revelation that jesus is the awaited messiah, others peering with skepticism. the air vibrates with a reverent tension, a sacred dance of tradition confronting new belie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192712" cy="2917504"/>
                    </a:xfrm>
                    <a:prstGeom prst="rect">
                      <a:avLst/>
                    </a:prstGeom>
                    <a:noFill/>
                    <a:ln>
                      <a:noFill/>
                    </a:ln>
                  </pic:spPr>
                </pic:pic>
              </a:graphicData>
            </a:graphic>
          </wp:inline>
        </w:drawing>
      </w:r>
    </w:p>
    <w:p w14:paraId="5B7DBE1C" w14:textId="01F31802" w:rsidR="00FD52EA" w:rsidRPr="001F7E79" w:rsidRDefault="00FD52EA" w:rsidP="00B6689E">
      <w:pPr>
        <w:spacing w:after="0" w:line="240" w:lineRule="auto"/>
        <w:rPr>
          <w:rFonts w:ascii="Calibri" w:hAnsi="Calibri" w:cs="Calibri"/>
          <w:lang w:val="sk-SK"/>
        </w:rPr>
      </w:pPr>
    </w:p>
    <w:p w14:paraId="65ECC46A" w14:textId="0C0DBABC" w:rsidR="00FD52EA" w:rsidRPr="001F7E79" w:rsidRDefault="00FD52EA" w:rsidP="00B6689E">
      <w:pPr>
        <w:spacing w:after="0" w:line="240" w:lineRule="auto"/>
        <w:rPr>
          <w:rFonts w:ascii="Calibri" w:hAnsi="Calibri" w:cs="Calibri"/>
          <w:lang w:val="sk-SK"/>
        </w:rPr>
      </w:pPr>
      <w:r w:rsidRPr="001F7E79">
        <w:rPr>
          <w:rFonts w:ascii="Calibri" w:hAnsi="Calibri" w:cs="Calibri"/>
          <w:lang w:val="sk-SK"/>
        </w:rPr>
        <w:t>2702640575</w:t>
      </w:r>
    </w:p>
    <w:p w14:paraId="05C17526" w14:textId="69B7E4C8" w:rsidR="00FD52EA" w:rsidRPr="001F7E79" w:rsidRDefault="00FD52EA" w:rsidP="00B6689E">
      <w:pPr>
        <w:spacing w:after="0" w:line="240" w:lineRule="auto"/>
        <w:rPr>
          <w:rFonts w:ascii="Calibri" w:hAnsi="Calibri" w:cs="Calibri"/>
          <w:lang w:val="sk-SK"/>
        </w:rPr>
      </w:pPr>
    </w:p>
    <w:p w14:paraId="4ED0AC6A" w14:textId="49B5639B" w:rsidR="00FD52EA" w:rsidRPr="001F7E79" w:rsidRDefault="00FD52EA" w:rsidP="00B6689E">
      <w:pPr>
        <w:spacing w:after="0" w:line="240" w:lineRule="auto"/>
        <w:rPr>
          <w:rFonts w:ascii="Calibri" w:hAnsi="Calibri" w:cs="Calibri"/>
          <w:lang w:val="sk-SK"/>
        </w:rPr>
      </w:pPr>
      <w:r w:rsidRPr="001F7E79">
        <w:rPr>
          <w:noProof/>
          <w:lang w:val="sk-SK" w:eastAsia="it-IT"/>
        </w:rPr>
        <w:lastRenderedPageBreak/>
        <w:drawing>
          <wp:inline distT="0" distB="0" distL="0" distR="0" wp14:anchorId="36BE377A" wp14:editId="2B7885E5">
            <wp:extent cx="5731510" cy="3226569"/>
            <wp:effectExtent l="0" t="0" r="2540" b="0"/>
            <wp:docPr id="3" name="Immagine 3" descr="A biblical depiction of Jesus teaching guests, with an expression of wisdom and compassion. Some of the Pharisees hear him with skeptical faces, while others begin to reflect, showing a change in their attitudes. The image must convey an environment 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iblical depiction of Jesus teaching guests, with an expression of wisdom and compassion. Some of the Pharisees hear him with skeptical faces, while others begin to reflect, showing a change in their attitudes. The image must convey an environment o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226569"/>
                    </a:xfrm>
                    <a:prstGeom prst="rect">
                      <a:avLst/>
                    </a:prstGeom>
                    <a:noFill/>
                    <a:ln>
                      <a:noFill/>
                    </a:ln>
                  </pic:spPr>
                </pic:pic>
              </a:graphicData>
            </a:graphic>
          </wp:inline>
        </w:drawing>
      </w:r>
    </w:p>
    <w:p w14:paraId="4EBAFABD" w14:textId="04B234BB" w:rsidR="00FD52EA" w:rsidRPr="001F7E79" w:rsidRDefault="00FD52EA" w:rsidP="00B6689E">
      <w:pPr>
        <w:spacing w:after="0" w:line="240" w:lineRule="auto"/>
        <w:rPr>
          <w:rFonts w:ascii="Calibri" w:hAnsi="Calibri" w:cs="Calibri"/>
          <w:lang w:val="sk-SK"/>
        </w:rPr>
      </w:pPr>
    </w:p>
    <w:p w14:paraId="439DA653" w14:textId="7D3F9EC7" w:rsidR="00FD52EA" w:rsidRPr="001F7E79" w:rsidRDefault="00FD52EA" w:rsidP="00B6689E">
      <w:pPr>
        <w:spacing w:after="0" w:line="240" w:lineRule="auto"/>
        <w:rPr>
          <w:rFonts w:ascii="Calibri" w:hAnsi="Calibri" w:cs="Calibri"/>
          <w:lang w:val="sk-SK"/>
        </w:rPr>
      </w:pPr>
      <w:r w:rsidRPr="001F7E79">
        <w:rPr>
          <w:rFonts w:ascii="Calibri" w:hAnsi="Calibri" w:cs="Calibri"/>
          <w:lang w:val="sk-SK"/>
        </w:rPr>
        <w:t>2544900545</w:t>
      </w:r>
    </w:p>
    <w:sectPr w:rsidR="00FD52EA" w:rsidRPr="001F7E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imes New Roman (Body CS)">
    <w:altName w:val="Arial"/>
    <w:charset w:val="00"/>
    <w:family w:val="roman"/>
    <w:pitch w:val="default"/>
  </w:font>
  <w:font w:name="Aptos Display">
    <w:charset w:val="00"/>
    <w:family w:val="swiss"/>
    <w:pitch w:val="variable"/>
    <w:sig w:usb0="20000287" w:usb1="00000003" w:usb2="00000000" w:usb3="00000000" w:csb0="0000019F" w:csb1="00000000"/>
  </w:font>
  <w:font w:name="MyriadPro-Semibold">
    <w:altName w:val="Calibri"/>
    <w:panose1 w:val="00000000000000000000"/>
    <w:charset w:val="00"/>
    <w:family w:val="swiss"/>
    <w:notTrueType/>
    <w:pitch w:val="default"/>
    <w:sig w:usb0="00000003" w:usb1="00000000"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BenguiatGothicStd-Medium">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1F1"/>
    <w:rsid w:val="000A2E79"/>
    <w:rsid w:val="000A4799"/>
    <w:rsid w:val="000B31CE"/>
    <w:rsid w:val="000B672E"/>
    <w:rsid w:val="000B680A"/>
    <w:rsid w:val="000C3FC0"/>
    <w:rsid w:val="001041F1"/>
    <w:rsid w:val="00194AA8"/>
    <w:rsid w:val="001F7E79"/>
    <w:rsid w:val="002259D6"/>
    <w:rsid w:val="00227085"/>
    <w:rsid w:val="00251631"/>
    <w:rsid w:val="0027703C"/>
    <w:rsid w:val="002C7C68"/>
    <w:rsid w:val="002D096C"/>
    <w:rsid w:val="002D42CD"/>
    <w:rsid w:val="002F58E5"/>
    <w:rsid w:val="00434681"/>
    <w:rsid w:val="00442AE4"/>
    <w:rsid w:val="004534FF"/>
    <w:rsid w:val="00466D66"/>
    <w:rsid w:val="004E4957"/>
    <w:rsid w:val="00507F24"/>
    <w:rsid w:val="0051461E"/>
    <w:rsid w:val="00532B60"/>
    <w:rsid w:val="00544FC7"/>
    <w:rsid w:val="00595F1C"/>
    <w:rsid w:val="005D7185"/>
    <w:rsid w:val="005F41FB"/>
    <w:rsid w:val="0068259D"/>
    <w:rsid w:val="006A58BC"/>
    <w:rsid w:val="006E670F"/>
    <w:rsid w:val="007224AE"/>
    <w:rsid w:val="007607B5"/>
    <w:rsid w:val="00791AAC"/>
    <w:rsid w:val="007A4E52"/>
    <w:rsid w:val="007C731D"/>
    <w:rsid w:val="007D0B9D"/>
    <w:rsid w:val="007D625A"/>
    <w:rsid w:val="008650AA"/>
    <w:rsid w:val="008A4EAF"/>
    <w:rsid w:val="008C3C47"/>
    <w:rsid w:val="00906FDB"/>
    <w:rsid w:val="009106DA"/>
    <w:rsid w:val="00940961"/>
    <w:rsid w:val="00A535FA"/>
    <w:rsid w:val="00B1006D"/>
    <w:rsid w:val="00B44384"/>
    <w:rsid w:val="00B6689E"/>
    <w:rsid w:val="00BA4588"/>
    <w:rsid w:val="00C022BD"/>
    <w:rsid w:val="00C33DC2"/>
    <w:rsid w:val="00C3433F"/>
    <w:rsid w:val="00C36561"/>
    <w:rsid w:val="00C636F5"/>
    <w:rsid w:val="00C77452"/>
    <w:rsid w:val="00CC3909"/>
    <w:rsid w:val="00CF780C"/>
    <w:rsid w:val="00D410C2"/>
    <w:rsid w:val="00D644FB"/>
    <w:rsid w:val="00D758E6"/>
    <w:rsid w:val="00D96011"/>
    <w:rsid w:val="00DA7156"/>
    <w:rsid w:val="00DB0AD5"/>
    <w:rsid w:val="00E52A2E"/>
    <w:rsid w:val="00E959E3"/>
    <w:rsid w:val="00E971CA"/>
    <w:rsid w:val="00F1722B"/>
    <w:rsid w:val="00F20140"/>
    <w:rsid w:val="00F8509E"/>
    <w:rsid w:val="00FD52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41FE"/>
  <w15:chartTrackingRefBased/>
  <w15:docId w15:val="{436A6AB7-F612-1447-92CE-527FD53A3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41F1"/>
    <w:pPr>
      <w:snapToGrid w:val="0"/>
      <w:spacing w:after="240" w:line="276" w:lineRule="auto"/>
      <w:ind w:firstLine="709"/>
      <w:jc w:val="both"/>
    </w:pPr>
    <w:rPr>
      <w:rFonts w:ascii="Bookman Old Style" w:hAnsi="Bookman Old Style" w:cs="Times New Roman (Body CS)"/>
      <w:lang w:eastAsia="en-GB"/>
    </w:rPr>
  </w:style>
  <w:style w:type="paragraph" w:styleId="Nadpis1">
    <w:name w:val="heading 1"/>
    <w:basedOn w:val="Normlny"/>
    <w:next w:val="Normlny"/>
    <w:link w:val="Nadpis1Char"/>
    <w:uiPriority w:val="9"/>
    <w:qFormat/>
    <w:rsid w:val="001041F1"/>
    <w:pPr>
      <w:keepNext/>
      <w:keepLines/>
      <w:spacing w:before="360" w:after="80"/>
      <w:outlineLvl w:val="0"/>
    </w:pPr>
    <w:rPr>
      <w:rFonts w:asciiTheme="majorHAnsi" w:eastAsiaTheme="majorEastAsia" w:hAnsiTheme="majorHAnsi" w:cstheme="majorBidi"/>
      <w:color w:val="7C9163" w:themeColor="accent1" w:themeShade="BF"/>
      <w:sz w:val="40"/>
      <w:szCs w:val="40"/>
    </w:rPr>
  </w:style>
  <w:style w:type="paragraph" w:styleId="Nadpis2">
    <w:name w:val="heading 2"/>
    <w:basedOn w:val="Normlny"/>
    <w:next w:val="Normlny"/>
    <w:link w:val="Nadpis2Char"/>
    <w:uiPriority w:val="9"/>
    <w:unhideWhenUsed/>
    <w:qFormat/>
    <w:rsid w:val="001041F1"/>
    <w:pPr>
      <w:keepNext/>
      <w:keepLines/>
      <w:spacing w:before="160" w:after="80"/>
      <w:outlineLvl w:val="1"/>
    </w:pPr>
    <w:rPr>
      <w:rFonts w:asciiTheme="majorHAnsi" w:eastAsiaTheme="majorEastAsia" w:hAnsiTheme="majorHAnsi" w:cstheme="majorBidi"/>
      <w:color w:val="7C9163" w:themeColor="accent1" w:themeShade="BF"/>
      <w:sz w:val="32"/>
      <w:szCs w:val="32"/>
    </w:rPr>
  </w:style>
  <w:style w:type="paragraph" w:styleId="Nadpis3">
    <w:name w:val="heading 3"/>
    <w:basedOn w:val="Normlny"/>
    <w:next w:val="Normlny"/>
    <w:link w:val="Nadpis3Char"/>
    <w:uiPriority w:val="9"/>
    <w:semiHidden/>
    <w:unhideWhenUsed/>
    <w:qFormat/>
    <w:rsid w:val="001041F1"/>
    <w:pPr>
      <w:keepNext/>
      <w:keepLines/>
      <w:spacing w:before="160" w:after="80"/>
      <w:outlineLvl w:val="2"/>
    </w:pPr>
    <w:rPr>
      <w:rFonts w:asciiTheme="minorHAnsi" w:eastAsiaTheme="majorEastAsia" w:hAnsiTheme="minorHAnsi" w:cstheme="majorBidi"/>
      <w:color w:val="7C9163" w:themeColor="accent1" w:themeShade="BF"/>
      <w:sz w:val="28"/>
      <w:szCs w:val="28"/>
    </w:rPr>
  </w:style>
  <w:style w:type="paragraph" w:styleId="Nadpis4">
    <w:name w:val="heading 4"/>
    <w:basedOn w:val="Normlny"/>
    <w:next w:val="Normlny"/>
    <w:link w:val="Nadpis4Char"/>
    <w:uiPriority w:val="9"/>
    <w:semiHidden/>
    <w:unhideWhenUsed/>
    <w:qFormat/>
    <w:rsid w:val="001041F1"/>
    <w:pPr>
      <w:keepNext/>
      <w:keepLines/>
      <w:spacing w:before="80" w:after="40"/>
      <w:outlineLvl w:val="3"/>
    </w:pPr>
    <w:rPr>
      <w:rFonts w:asciiTheme="minorHAnsi" w:eastAsiaTheme="majorEastAsia" w:hAnsiTheme="minorHAnsi" w:cstheme="majorBidi"/>
      <w:i/>
      <w:iCs/>
      <w:color w:val="7C9163" w:themeColor="accent1" w:themeShade="BF"/>
    </w:rPr>
  </w:style>
  <w:style w:type="paragraph" w:styleId="Nadpis5">
    <w:name w:val="heading 5"/>
    <w:basedOn w:val="Normlny"/>
    <w:next w:val="Normlny"/>
    <w:link w:val="Nadpis5Char"/>
    <w:uiPriority w:val="9"/>
    <w:semiHidden/>
    <w:unhideWhenUsed/>
    <w:qFormat/>
    <w:rsid w:val="001041F1"/>
    <w:pPr>
      <w:keepNext/>
      <w:keepLines/>
      <w:spacing w:before="80" w:after="40"/>
      <w:outlineLvl w:val="4"/>
    </w:pPr>
    <w:rPr>
      <w:rFonts w:asciiTheme="minorHAnsi" w:eastAsiaTheme="majorEastAsia" w:hAnsiTheme="minorHAnsi" w:cstheme="majorBidi"/>
      <w:color w:val="7C9163" w:themeColor="accent1" w:themeShade="BF"/>
    </w:rPr>
  </w:style>
  <w:style w:type="paragraph" w:styleId="Nadpis6">
    <w:name w:val="heading 6"/>
    <w:basedOn w:val="Normlny"/>
    <w:next w:val="Normlny"/>
    <w:link w:val="Nadpis6Char"/>
    <w:uiPriority w:val="9"/>
    <w:semiHidden/>
    <w:unhideWhenUsed/>
    <w:qFormat/>
    <w:rsid w:val="001041F1"/>
    <w:pPr>
      <w:keepNext/>
      <w:keepLines/>
      <w:spacing w:before="40" w:after="0"/>
      <w:outlineLvl w:val="5"/>
    </w:pPr>
    <w:rPr>
      <w:rFonts w:asciiTheme="minorHAnsi" w:eastAsiaTheme="majorEastAsia" w:hAnsiTheme="minorHAnsi" w:cstheme="majorBidi"/>
      <w:i/>
      <w:iCs/>
      <w:color w:val="595959" w:themeColor="text1" w:themeTint="A6"/>
    </w:rPr>
  </w:style>
  <w:style w:type="paragraph" w:styleId="Nadpis7">
    <w:name w:val="heading 7"/>
    <w:basedOn w:val="Normlny"/>
    <w:next w:val="Normlny"/>
    <w:link w:val="Nadpis7Char"/>
    <w:uiPriority w:val="9"/>
    <w:semiHidden/>
    <w:unhideWhenUsed/>
    <w:qFormat/>
    <w:rsid w:val="001041F1"/>
    <w:pPr>
      <w:keepNext/>
      <w:keepLines/>
      <w:spacing w:before="40" w:after="0"/>
      <w:outlineLvl w:val="6"/>
    </w:pPr>
    <w:rPr>
      <w:rFonts w:asciiTheme="minorHAnsi" w:eastAsiaTheme="majorEastAsia" w:hAnsiTheme="minorHAnsi" w:cstheme="majorBidi"/>
      <w:color w:val="595959" w:themeColor="text1" w:themeTint="A6"/>
    </w:rPr>
  </w:style>
  <w:style w:type="paragraph" w:styleId="Nadpis8">
    <w:name w:val="heading 8"/>
    <w:basedOn w:val="Normlny"/>
    <w:next w:val="Normlny"/>
    <w:link w:val="Nadpis8Char"/>
    <w:uiPriority w:val="9"/>
    <w:semiHidden/>
    <w:unhideWhenUsed/>
    <w:qFormat/>
    <w:rsid w:val="001041F1"/>
    <w:pPr>
      <w:keepNext/>
      <w:keepLines/>
      <w:spacing w:after="0"/>
      <w:outlineLvl w:val="7"/>
    </w:pPr>
    <w:rPr>
      <w:rFonts w:asciiTheme="minorHAnsi" w:eastAsiaTheme="majorEastAsia" w:hAnsiTheme="minorHAnsi" w:cstheme="majorBidi"/>
      <w:i/>
      <w:iCs/>
      <w:color w:val="272727" w:themeColor="text1" w:themeTint="D8"/>
    </w:rPr>
  </w:style>
  <w:style w:type="paragraph" w:styleId="Nadpis9">
    <w:name w:val="heading 9"/>
    <w:basedOn w:val="Normlny"/>
    <w:next w:val="Normlny"/>
    <w:link w:val="Nadpis9Char"/>
    <w:uiPriority w:val="9"/>
    <w:semiHidden/>
    <w:unhideWhenUsed/>
    <w:qFormat/>
    <w:rsid w:val="001041F1"/>
    <w:pPr>
      <w:keepNext/>
      <w:keepLines/>
      <w:spacing w:after="0"/>
      <w:outlineLvl w:val="8"/>
    </w:pPr>
    <w:rPr>
      <w:rFonts w:asciiTheme="minorHAnsi" w:eastAsiaTheme="majorEastAsia" w:hAnsiTheme="minorHAnsi"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041F1"/>
    <w:rPr>
      <w:rFonts w:asciiTheme="majorHAnsi" w:eastAsiaTheme="majorEastAsia" w:hAnsiTheme="majorHAnsi" w:cstheme="majorBidi"/>
      <w:color w:val="7C9163" w:themeColor="accent1" w:themeShade="BF"/>
      <w:sz w:val="40"/>
      <w:szCs w:val="40"/>
      <w:lang w:val="sk"/>
    </w:rPr>
  </w:style>
  <w:style w:type="character" w:customStyle="1" w:styleId="Nadpis2Char">
    <w:name w:val="Nadpis 2 Char"/>
    <w:basedOn w:val="Predvolenpsmoodseku"/>
    <w:link w:val="Nadpis2"/>
    <w:uiPriority w:val="9"/>
    <w:rsid w:val="001041F1"/>
    <w:rPr>
      <w:rFonts w:asciiTheme="majorHAnsi" w:eastAsiaTheme="majorEastAsia" w:hAnsiTheme="majorHAnsi" w:cstheme="majorBidi"/>
      <w:color w:val="7C9163" w:themeColor="accent1" w:themeShade="BF"/>
      <w:sz w:val="32"/>
      <w:szCs w:val="32"/>
      <w:lang w:val="sk"/>
    </w:rPr>
  </w:style>
  <w:style w:type="character" w:customStyle="1" w:styleId="Nadpis3Char">
    <w:name w:val="Nadpis 3 Char"/>
    <w:basedOn w:val="Predvolenpsmoodseku"/>
    <w:link w:val="Nadpis3"/>
    <w:uiPriority w:val="9"/>
    <w:semiHidden/>
    <w:rsid w:val="001041F1"/>
    <w:rPr>
      <w:rFonts w:eastAsiaTheme="majorEastAsia" w:cstheme="majorBidi"/>
      <w:color w:val="7C9163" w:themeColor="accent1" w:themeShade="BF"/>
      <w:sz w:val="28"/>
      <w:szCs w:val="28"/>
      <w:lang w:val="sk"/>
    </w:rPr>
  </w:style>
  <w:style w:type="character" w:customStyle="1" w:styleId="Nadpis4Char">
    <w:name w:val="Nadpis 4 Char"/>
    <w:basedOn w:val="Predvolenpsmoodseku"/>
    <w:link w:val="Nadpis4"/>
    <w:uiPriority w:val="9"/>
    <w:semiHidden/>
    <w:rsid w:val="001041F1"/>
    <w:rPr>
      <w:rFonts w:eastAsiaTheme="majorEastAsia" w:cstheme="majorBidi"/>
      <w:i/>
      <w:iCs/>
      <w:color w:val="7C9163" w:themeColor="accent1" w:themeShade="BF"/>
      <w:lang w:val="sk"/>
    </w:rPr>
  </w:style>
  <w:style w:type="character" w:customStyle="1" w:styleId="Nadpis5Char">
    <w:name w:val="Nadpis 5 Char"/>
    <w:basedOn w:val="Predvolenpsmoodseku"/>
    <w:link w:val="Nadpis5"/>
    <w:uiPriority w:val="9"/>
    <w:semiHidden/>
    <w:rsid w:val="001041F1"/>
    <w:rPr>
      <w:rFonts w:eastAsiaTheme="majorEastAsia" w:cstheme="majorBidi"/>
      <w:color w:val="7C9163" w:themeColor="accent1" w:themeShade="BF"/>
      <w:lang w:val="sk"/>
    </w:rPr>
  </w:style>
  <w:style w:type="character" w:customStyle="1" w:styleId="Nadpis6Char">
    <w:name w:val="Nadpis 6 Char"/>
    <w:basedOn w:val="Predvolenpsmoodseku"/>
    <w:link w:val="Nadpis6"/>
    <w:uiPriority w:val="9"/>
    <w:semiHidden/>
    <w:rsid w:val="001041F1"/>
    <w:rPr>
      <w:rFonts w:eastAsiaTheme="majorEastAsia" w:cstheme="majorBidi"/>
      <w:i/>
      <w:iCs/>
      <w:color w:val="595959" w:themeColor="text1" w:themeTint="A6"/>
      <w:lang w:val="sk"/>
    </w:rPr>
  </w:style>
  <w:style w:type="character" w:customStyle="1" w:styleId="Nadpis7Char">
    <w:name w:val="Nadpis 7 Char"/>
    <w:basedOn w:val="Predvolenpsmoodseku"/>
    <w:link w:val="Nadpis7"/>
    <w:uiPriority w:val="9"/>
    <w:semiHidden/>
    <w:rsid w:val="001041F1"/>
    <w:rPr>
      <w:rFonts w:eastAsiaTheme="majorEastAsia" w:cstheme="majorBidi"/>
      <w:color w:val="595959" w:themeColor="text1" w:themeTint="A6"/>
      <w:lang w:val="sk"/>
    </w:rPr>
  </w:style>
  <w:style w:type="character" w:customStyle="1" w:styleId="Nadpis8Char">
    <w:name w:val="Nadpis 8 Char"/>
    <w:basedOn w:val="Predvolenpsmoodseku"/>
    <w:link w:val="Nadpis8"/>
    <w:uiPriority w:val="9"/>
    <w:semiHidden/>
    <w:rsid w:val="001041F1"/>
    <w:rPr>
      <w:rFonts w:eastAsiaTheme="majorEastAsia" w:cstheme="majorBidi"/>
      <w:i/>
      <w:iCs/>
      <w:color w:val="272727" w:themeColor="text1" w:themeTint="D8"/>
      <w:lang w:val="sk"/>
    </w:rPr>
  </w:style>
  <w:style w:type="character" w:customStyle="1" w:styleId="Nadpis9Char">
    <w:name w:val="Nadpis 9 Char"/>
    <w:basedOn w:val="Predvolenpsmoodseku"/>
    <w:link w:val="Nadpis9"/>
    <w:uiPriority w:val="9"/>
    <w:semiHidden/>
    <w:rsid w:val="001041F1"/>
    <w:rPr>
      <w:rFonts w:eastAsiaTheme="majorEastAsia" w:cstheme="majorBidi"/>
      <w:color w:val="272727" w:themeColor="text1" w:themeTint="D8"/>
      <w:lang w:val="sk"/>
    </w:rPr>
  </w:style>
  <w:style w:type="paragraph" w:styleId="Nzov">
    <w:name w:val="Title"/>
    <w:basedOn w:val="Normlny"/>
    <w:next w:val="Normlny"/>
    <w:link w:val="NzovChar"/>
    <w:uiPriority w:val="10"/>
    <w:qFormat/>
    <w:rsid w:val="001041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1041F1"/>
    <w:rPr>
      <w:rFonts w:asciiTheme="majorHAnsi" w:eastAsiaTheme="majorEastAsia" w:hAnsiTheme="majorHAnsi" w:cstheme="majorBidi"/>
      <w:spacing w:val="-10"/>
      <w:kern w:val="28"/>
      <w:sz w:val="56"/>
      <w:szCs w:val="56"/>
      <w:lang w:val="sk"/>
    </w:rPr>
  </w:style>
  <w:style w:type="paragraph" w:styleId="Podtitul">
    <w:name w:val="Subtitle"/>
    <w:basedOn w:val="Normlny"/>
    <w:next w:val="Normlny"/>
    <w:link w:val="PodtitulChar"/>
    <w:uiPriority w:val="11"/>
    <w:qFormat/>
    <w:rsid w:val="001041F1"/>
    <w:pPr>
      <w:numPr>
        <w:ilvl w:val="1"/>
      </w:numPr>
      <w:ind w:firstLine="709"/>
    </w:pPr>
    <w:rPr>
      <w:rFonts w:asciiTheme="minorHAnsi" w:eastAsiaTheme="majorEastAsia" w:hAnsiTheme="minorHAnsi"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1041F1"/>
    <w:rPr>
      <w:rFonts w:eastAsiaTheme="majorEastAsia" w:cstheme="majorBidi"/>
      <w:color w:val="595959" w:themeColor="text1" w:themeTint="A6"/>
      <w:spacing w:val="15"/>
      <w:sz w:val="28"/>
      <w:szCs w:val="28"/>
      <w:lang w:val="sk"/>
    </w:rPr>
  </w:style>
  <w:style w:type="paragraph" w:styleId="Citcia">
    <w:name w:val="Quote"/>
    <w:basedOn w:val="Normlny"/>
    <w:next w:val="Normlny"/>
    <w:link w:val="CitciaChar"/>
    <w:uiPriority w:val="29"/>
    <w:qFormat/>
    <w:rsid w:val="001041F1"/>
    <w:pPr>
      <w:spacing w:before="160"/>
      <w:jc w:val="center"/>
    </w:pPr>
    <w:rPr>
      <w:i/>
      <w:iCs/>
      <w:color w:val="404040" w:themeColor="text1" w:themeTint="BF"/>
    </w:rPr>
  </w:style>
  <w:style w:type="character" w:customStyle="1" w:styleId="CitciaChar">
    <w:name w:val="Citácia Char"/>
    <w:basedOn w:val="Predvolenpsmoodseku"/>
    <w:link w:val="Citcia"/>
    <w:uiPriority w:val="29"/>
    <w:rsid w:val="001041F1"/>
    <w:rPr>
      <w:rFonts w:ascii="Bookman Old Style" w:hAnsi="Bookman Old Style"/>
      <w:i/>
      <w:iCs/>
      <w:color w:val="404040" w:themeColor="text1" w:themeTint="BF"/>
      <w:lang w:val="sk"/>
    </w:rPr>
  </w:style>
  <w:style w:type="paragraph" w:styleId="Odsekzoznamu">
    <w:name w:val="List Paragraph"/>
    <w:basedOn w:val="Normlny"/>
    <w:uiPriority w:val="34"/>
    <w:qFormat/>
    <w:rsid w:val="001041F1"/>
    <w:pPr>
      <w:ind w:left="720"/>
      <w:contextualSpacing/>
    </w:pPr>
  </w:style>
  <w:style w:type="character" w:styleId="Intenzvnezvraznenie">
    <w:name w:val="Intense Emphasis"/>
    <w:basedOn w:val="Predvolenpsmoodseku"/>
    <w:uiPriority w:val="21"/>
    <w:qFormat/>
    <w:rsid w:val="001041F1"/>
    <w:rPr>
      <w:i/>
      <w:iCs/>
      <w:color w:val="7C9163" w:themeColor="accent1" w:themeShade="BF"/>
    </w:rPr>
  </w:style>
  <w:style w:type="paragraph" w:styleId="Zvraznencitcia">
    <w:name w:val="Intense Quote"/>
    <w:basedOn w:val="Normlny"/>
    <w:next w:val="Normlny"/>
    <w:link w:val="ZvraznencitciaChar"/>
    <w:uiPriority w:val="30"/>
    <w:qFormat/>
    <w:rsid w:val="001041F1"/>
    <w:pPr>
      <w:pBdr>
        <w:top w:val="single" w:sz="4" w:space="10" w:color="7C9163" w:themeColor="accent1" w:themeShade="BF"/>
        <w:bottom w:val="single" w:sz="4" w:space="10" w:color="7C9163" w:themeColor="accent1" w:themeShade="BF"/>
      </w:pBdr>
      <w:spacing w:before="360" w:after="360"/>
      <w:ind w:left="864" w:right="864"/>
      <w:jc w:val="center"/>
    </w:pPr>
    <w:rPr>
      <w:i/>
      <w:iCs/>
      <w:color w:val="7C9163" w:themeColor="accent1" w:themeShade="BF"/>
    </w:rPr>
  </w:style>
  <w:style w:type="character" w:customStyle="1" w:styleId="ZvraznencitciaChar">
    <w:name w:val="Zvýraznená citácia Char"/>
    <w:basedOn w:val="Predvolenpsmoodseku"/>
    <w:link w:val="Zvraznencitcia"/>
    <w:uiPriority w:val="30"/>
    <w:rsid w:val="001041F1"/>
    <w:rPr>
      <w:rFonts w:ascii="Bookman Old Style" w:hAnsi="Bookman Old Style"/>
      <w:i/>
      <w:iCs/>
      <w:color w:val="7C9163" w:themeColor="accent1" w:themeShade="BF"/>
      <w:lang w:val="sk"/>
    </w:rPr>
  </w:style>
  <w:style w:type="character" w:styleId="Zvraznenodkaz">
    <w:name w:val="Intense Reference"/>
    <w:basedOn w:val="Predvolenpsmoodseku"/>
    <w:uiPriority w:val="32"/>
    <w:qFormat/>
    <w:rsid w:val="001041F1"/>
    <w:rPr>
      <w:b/>
      <w:bCs/>
      <w:smallCaps/>
      <w:color w:val="7C9163" w:themeColor="accent1" w:themeShade="BF"/>
      <w:spacing w:val="5"/>
    </w:rPr>
  </w:style>
  <w:style w:type="paragraph" w:customStyle="1" w:styleId="whitespace-normal">
    <w:name w:val="whitespace-normal"/>
    <w:basedOn w:val="Normlny"/>
    <w:rsid w:val="001041F1"/>
    <w:pPr>
      <w:snapToGrid/>
      <w:spacing w:before="100" w:beforeAutospacing="1" w:after="100" w:afterAutospacing="1" w:line="240" w:lineRule="auto"/>
      <w:jc w:val="left"/>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Carta">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792</Words>
  <Characters>4520</Characters>
  <Application>Microsoft Office Word</Application>
  <DocSecurity>0</DocSecurity>
  <Lines>37</Lines>
  <Paragraphs>10</Paragraphs>
  <ScaleCrop>false</ScaleCrop>
  <HeadingPairs>
    <vt:vector size="6" baseType="variant">
      <vt:variant>
        <vt:lpstr>Názov</vt:lpstr>
      </vt:variant>
      <vt:variant>
        <vt:i4>1</vt:i4>
      </vt:variant>
      <vt:variant>
        <vt:lpstr>Titolo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Attard</dc:creator>
  <cp:keywords/>
  <dc:description/>
  <cp:lastModifiedBy>Veselský Stanislav</cp:lastModifiedBy>
  <cp:revision>7</cp:revision>
  <cp:lastPrinted>2026-05-30T06:55:00Z</cp:lastPrinted>
  <dcterms:created xsi:type="dcterms:W3CDTF">2026-06-30T10:25:00Z</dcterms:created>
  <dcterms:modified xsi:type="dcterms:W3CDTF">2026-07-03T06:01:00Z</dcterms:modified>
</cp:coreProperties>
</file>