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6FFC" w14:textId="7CE665E4" w:rsidR="00640F77" w:rsidRDefault="00E35736" w:rsidP="005C029F">
      <w:pPr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sz w:val="40"/>
          <w:szCs w:val="40"/>
        </w:rPr>
        <w:t>4</w:t>
      </w:r>
      <w:r w:rsidR="00570DC5" w:rsidRPr="00570DC5">
        <w:rPr>
          <w:rFonts w:ascii="Candara" w:eastAsia="Candara" w:hAnsi="Candara" w:cs="Candara"/>
          <w:sz w:val="40"/>
          <w:szCs w:val="40"/>
        </w:rPr>
        <w:t xml:space="preserve">. </w:t>
      </w:r>
      <w:r w:rsidRPr="00E35736">
        <w:rPr>
          <w:rFonts w:ascii="Candara" w:eastAsia="Candara" w:hAnsi="Candara" w:cs="Candara"/>
          <w:sz w:val="40"/>
          <w:szCs w:val="40"/>
        </w:rPr>
        <w:t>Tvár Ježiša z Nazareta a tvár Ježiša vzkrieseného a osláveného</w:t>
      </w:r>
    </w:p>
    <w:p w14:paraId="093771B3" w14:textId="5704D45F" w:rsidR="00E35736" w:rsidRPr="00E35736" w:rsidRDefault="00E35736" w:rsidP="00E35736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E35736">
        <w:rPr>
          <w:rFonts w:ascii="Candara" w:hAnsi="Candara"/>
          <w:sz w:val="24"/>
          <w:szCs w:val="24"/>
        </w:rPr>
        <w:t>Ježiš z Nazareta – to je Boh tu na zemi, ktorý nám zjavuje Otca (</w:t>
      </w:r>
      <w:proofErr w:type="spellStart"/>
      <w:r w:rsidRPr="00E35736">
        <w:rPr>
          <w:rFonts w:ascii="Candara" w:hAnsi="Candara"/>
          <w:sz w:val="24"/>
          <w:szCs w:val="24"/>
        </w:rPr>
        <w:t>Jn</w:t>
      </w:r>
      <w:proofErr w:type="spellEnd"/>
      <w:r w:rsidRPr="00E35736">
        <w:rPr>
          <w:rFonts w:ascii="Candara" w:hAnsi="Candara"/>
          <w:sz w:val="24"/>
          <w:szCs w:val="24"/>
        </w:rPr>
        <w:t xml:space="preserve"> 1,18) neviditeľný sa stal viditeľným, konkrétnym. Jeho život a učenie nám hovorí, že každý človek, muž i žena, so všetkými svojimi krehkosťami a slabosťami je vzácny v očiach Otca. Ježiš sa počas svojho verejného života rozdal ľuďom a naučil nás, že sloboda spočíva v úplnej dôvere v Otca a v oslobodení sa od egoizmu. Preto nás zhromaždil do spoločenstva, aby sme budovali spoločenstvo, bratstvo a aby sa to odovzdávalo aj do sveta okolo nás.</w:t>
      </w:r>
    </w:p>
    <w:p w14:paraId="2F1189C4" w14:textId="77777777" w:rsidR="00E35736" w:rsidRPr="00E35736" w:rsidRDefault="00E35736" w:rsidP="00E35736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E35736">
        <w:rPr>
          <w:rFonts w:ascii="Candara" w:hAnsi="Candara"/>
          <w:sz w:val="24"/>
          <w:szCs w:val="24"/>
        </w:rPr>
        <w:t xml:space="preserve">Toto jeho zjavenie sa zdalo zničené jeho utrpením a smrťou na kríži. Dobro vyzeralo, ako toľkokrát v dejinách, porazené, všetka dobrota a láska márna. Tak sa to javilo až do prvého dňa po sobote. </w:t>
      </w:r>
    </w:p>
    <w:p w14:paraId="1451135C" w14:textId="4EDEDE59" w:rsidR="00570DC5" w:rsidRPr="00570DC5" w:rsidRDefault="00E35736" w:rsidP="00E35736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E35736">
        <w:rPr>
          <w:rFonts w:ascii="Candara" w:hAnsi="Candara"/>
          <w:sz w:val="24"/>
          <w:szCs w:val="24"/>
        </w:rPr>
        <w:t xml:space="preserve">Tu sa objavila vo svete najprekvapivejšia správa dejín. On vstal. Tu sa rodí viera, že Ježišov život plný obetavosti voči chudobným, zmilovania pre hriešnikov, pozornosti voči vylúčeným a posledným je skutočne cesta života a spásy. Jeho vzkriesenie nás aj ubezpečuje, že akékoľvek rany nášho života môžu byť zahojené a oslávené. Sme teda povolaní žiť novým životom, ako vzkriesení s Kristom, verní jeho evanjeliu, ako tí, ktorí sa za evanjelium nehanbia. </w:t>
      </w:r>
      <w:r w:rsidR="00570DC5" w:rsidRPr="00570DC5">
        <w:rPr>
          <w:rFonts w:ascii="Candara" w:hAnsi="Candara"/>
          <w:sz w:val="24"/>
          <w:szCs w:val="24"/>
        </w:rPr>
        <w:t xml:space="preserve"> </w:t>
      </w:r>
    </w:p>
    <w:p w14:paraId="33B364CE" w14:textId="77777777" w:rsidR="00640F77" w:rsidRPr="00640F77" w:rsidRDefault="00640F77" w:rsidP="00640F77">
      <w:pPr>
        <w:pStyle w:val="Nadpis2"/>
        <w:spacing w:before="240" w:after="120"/>
        <w:jc w:val="both"/>
        <w:rPr>
          <w:rFonts w:ascii="Candara" w:hAnsi="Candara"/>
        </w:rPr>
      </w:pPr>
      <w:r w:rsidRPr="00640F77">
        <w:rPr>
          <w:rFonts w:ascii="Candara" w:hAnsi="Candara"/>
          <w:color w:val="000000"/>
          <w:sz w:val="28"/>
          <w:szCs w:val="28"/>
        </w:rPr>
        <w:t>Božie slovo</w:t>
      </w:r>
    </w:p>
    <w:p w14:paraId="62F04AA4" w14:textId="77777777" w:rsidR="00E35736" w:rsidRDefault="00E35736" w:rsidP="00E35736">
      <w:pPr>
        <w:pStyle w:val="Normlnywebov"/>
        <w:spacing w:before="120" w:beforeAutospacing="0" w:after="0" w:afterAutospacing="0" w:line="276" w:lineRule="auto"/>
        <w:jc w:val="both"/>
        <w:rPr>
          <w:rFonts w:ascii="Candara" w:hAnsi="Candara"/>
          <w:i/>
          <w:iCs/>
          <w:color w:val="000000"/>
        </w:rPr>
      </w:pPr>
      <w:r w:rsidRPr="00E35736">
        <w:rPr>
          <w:rFonts w:ascii="Candara" w:hAnsi="Candara"/>
          <w:i/>
          <w:iCs/>
          <w:color w:val="000000"/>
        </w:rPr>
        <w:t>Krstom sme teda s ním boli pochovaní v smrť, aby sme tak, ako bol Kristus vzkriesený z mŕtvych Otcovou slávou, aj my žili novým životom. (</w:t>
      </w:r>
      <w:proofErr w:type="spellStart"/>
      <w:r w:rsidRPr="00E35736">
        <w:rPr>
          <w:rFonts w:ascii="Candara" w:hAnsi="Candara"/>
          <w:i/>
          <w:iCs/>
          <w:color w:val="000000"/>
        </w:rPr>
        <w:t>Rim</w:t>
      </w:r>
      <w:proofErr w:type="spellEnd"/>
      <w:r w:rsidRPr="00E35736">
        <w:rPr>
          <w:rFonts w:ascii="Candara" w:hAnsi="Candara"/>
          <w:i/>
          <w:iCs/>
          <w:color w:val="000000"/>
        </w:rPr>
        <w:t xml:space="preserve"> 6,4)</w:t>
      </w:r>
    </w:p>
    <w:p w14:paraId="796CF93F" w14:textId="441B35EB" w:rsidR="00E35736" w:rsidRPr="00E35736" w:rsidRDefault="00E35736" w:rsidP="00E35736">
      <w:pPr>
        <w:pStyle w:val="Normlnywebov"/>
        <w:spacing w:before="120" w:beforeAutospacing="0" w:after="0" w:afterAutospacing="0" w:line="276" w:lineRule="auto"/>
        <w:ind w:firstLine="720"/>
        <w:jc w:val="both"/>
        <w:rPr>
          <w:rFonts w:ascii="Candara" w:hAnsi="Candara"/>
          <w:i/>
          <w:iCs/>
          <w:color w:val="000000"/>
        </w:rPr>
      </w:pPr>
      <w:r w:rsidRPr="00E35736">
        <w:rPr>
          <w:rFonts w:ascii="Candara" w:hAnsi="Candara"/>
        </w:rPr>
        <w:t xml:space="preserve">Kristus prejavil znaky nového života už počas svojho pozemského života. Naša istota, že Ježiš vstal z mŕtvych </w:t>
      </w:r>
      <w:r w:rsidRPr="00E35736">
        <w:rPr>
          <w:rFonts w:ascii="Candara" w:hAnsi="Candara"/>
          <w:b/>
          <w:bCs/>
        </w:rPr>
        <w:t>nesmie zostať len v radostnom pocite</w:t>
      </w:r>
      <w:r w:rsidRPr="00E35736">
        <w:rPr>
          <w:rFonts w:ascii="Candara" w:hAnsi="Candara"/>
        </w:rPr>
        <w:t xml:space="preserve">, že on zvíťazil. V ubezpečení, že sa potvrdila jeho pravda a teda aj naša nádej. Kristovo zmŕtvychvstanie má v sebe aj rozmer </w:t>
      </w:r>
      <w:r w:rsidRPr="00E35736">
        <w:rPr>
          <w:rFonts w:ascii="Candara" w:hAnsi="Candara"/>
          <w:b/>
          <w:bCs/>
        </w:rPr>
        <w:t>konkrétneho pozvania žiť novým životom</w:t>
      </w:r>
      <w:r w:rsidRPr="00E35736">
        <w:rPr>
          <w:rFonts w:ascii="Candara" w:hAnsi="Candara"/>
        </w:rPr>
        <w:t xml:space="preserve">. </w:t>
      </w:r>
    </w:p>
    <w:p w14:paraId="33537A1F" w14:textId="174C48E0" w:rsidR="00570DC5" w:rsidRPr="00E35736" w:rsidRDefault="00E35736" w:rsidP="00E35736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E35736">
        <w:rPr>
          <w:rFonts w:ascii="Candara" w:hAnsi="Candara"/>
          <w:sz w:val="24"/>
          <w:szCs w:val="24"/>
        </w:rPr>
        <w:t xml:space="preserve">Pavol jasne vyhlasuje program: </w:t>
      </w:r>
      <w:r w:rsidRPr="00E35736">
        <w:rPr>
          <w:rFonts w:ascii="Candara" w:hAnsi="Candara"/>
          <w:i/>
          <w:iCs/>
          <w:sz w:val="24"/>
          <w:szCs w:val="24"/>
        </w:rPr>
        <w:t xml:space="preserve">nepripodobňujte sa tomuto svetu, ale premeňte sa obnovou zmýšľania, aby ste vedeli rozoznať, čo je Božia vôľa, čo je dobré, milé a dokonalé. </w:t>
      </w:r>
      <w:r w:rsidRPr="00E35736">
        <w:rPr>
          <w:rFonts w:ascii="Candara" w:hAnsi="Candara"/>
          <w:sz w:val="24"/>
          <w:szCs w:val="24"/>
        </w:rPr>
        <w:t>(</w:t>
      </w:r>
      <w:proofErr w:type="spellStart"/>
      <w:r w:rsidRPr="00E35736">
        <w:rPr>
          <w:rFonts w:ascii="Candara" w:hAnsi="Candara"/>
          <w:sz w:val="24"/>
          <w:szCs w:val="24"/>
        </w:rPr>
        <w:t>Rim</w:t>
      </w:r>
      <w:proofErr w:type="spellEnd"/>
      <w:r w:rsidRPr="00E35736">
        <w:rPr>
          <w:rFonts w:ascii="Candara" w:hAnsi="Candara"/>
          <w:sz w:val="24"/>
          <w:szCs w:val="24"/>
        </w:rPr>
        <w:t xml:space="preserve"> 12,2) </w:t>
      </w:r>
      <w:r w:rsidRPr="00E35736">
        <w:rPr>
          <w:rFonts w:ascii="Candara" w:hAnsi="Candara"/>
          <w:i/>
          <w:iCs/>
          <w:sz w:val="24"/>
          <w:szCs w:val="24"/>
        </w:rPr>
        <w:t>Ak ste teda s Kristom vstali z mŕtvych</w:t>
      </w:r>
      <w:r w:rsidRPr="00E35736">
        <w:rPr>
          <w:rFonts w:ascii="Candara" w:hAnsi="Candara"/>
          <w:sz w:val="24"/>
          <w:szCs w:val="24"/>
        </w:rPr>
        <w:t xml:space="preserve">, </w:t>
      </w:r>
      <w:r w:rsidRPr="00E35736">
        <w:rPr>
          <w:rFonts w:ascii="Candara" w:hAnsi="Candara"/>
          <w:b/>
          <w:bCs/>
          <w:sz w:val="24"/>
          <w:szCs w:val="24"/>
        </w:rPr>
        <w:t>hľadajte, čo je hore</w:t>
      </w:r>
      <w:r w:rsidRPr="00E35736">
        <w:rPr>
          <w:rFonts w:ascii="Candara" w:hAnsi="Candara"/>
          <w:sz w:val="24"/>
          <w:szCs w:val="24"/>
        </w:rPr>
        <w:t xml:space="preserve">, </w:t>
      </w:r>
      <w:r w:rsidRPr="00E35736">
        <w:rPr>
          <w:rFonts w:ascii="Candara" w:hAnsi="Candara"/>
          <w:i/>
          <w:iCs/>
          <w:sz w:val="24"/>
          <w:szCs w:val="24"/>
        </w:rPr>
        <w:t>kde Kristus sedí po pravici Boha! Myslite na to, čo je hore</w:t>
      </w:r>
      <w:r w:rsidRPr="00E35736">
        <w:rPr>
          <w:rFonts w:ascii="Candara" w:hAnsi="Candara"/>
          <w:sz w:val="24"/>
          <w:szCs w:val="24"/>
        </w:rPr>
        <w:t xml:space="preserve">, </w:t>
      </w:r>
      <w:r w:rsidRPr="00E35736">
        <w:rPr>
          <w:rFonts w:ascii="Candara" w:hAnsi="Candara"/>
          <w:b/>
          <w:bCs/>
          <w:sz w:val="24"/>
          <w:szCs w:val="24"/>
        </w:rPr>
        <w:t xml:space="preserve">nie </w:t>
      </w:r>
      <w:r w:rsidRPr="00E35736">
        <w:rPr>
          <w:rFonts w:ascii="Candara" w:hAnsi="Candara"/>
          <w:sz w:val="24"/>
          <w:szCs w:val="24"/>
        </w:rPr>
        <w:t>na</w:t>
      </w:r>
      <w:r w:rsidRPr="00E35736">
        <w:rPr>
          <w:rFonts w:ascii="Candara" w:hAnsi="Candara"/>
          <w:b/>
          <w:bCs/>
          <w:sz w:val="24"/>
          <w:szCs w:val="24"/>
        </w:rPr>
        <w:t xml:space="preserve"> to, čo je na zemi</w:t>
      </w:r>
      <w:r w:rsidRPr="00E35736">
        <w:rPr>
          <w:rFonts w:ascii="Candara" w:hAnsi="Candara"/>
          <w:sz w:val="24"/>
          <w:szCs w:val="24"/>
        </w:rPr>
        <w:t xml:space="preserve">!  </w:t>
      </w:r>
      <w:r w:rsidRPr="00E35736">
        <w:rPr>
          <w:rFonts w:ascii="Candara" w:hAnsi="Candara"/>
          <w:b/>
          <w:bCs/>
          <w:sz w:val="24"/>
          <w:szCs w:val="24"/>
        </w:rPr>
        <w:t>Vyzlečte si</w:t>
      </w:r>
      <w:r w:rsidRPr="00E35736">
        <w:rPr>
          <w:rFonts w:ascii="Candara" w:hAnsi="Candara"/>
          <w:sz w:val="24"/>
          <w:szCs w:val="24"/>
        </w:rPr>
        <w:t xml:space="preserve"> starého človeka, oblečte si nového  ... </w:t>
      </w:r>
      <w:r w:rsidRPr="00E35736">
        <w:rPr>
          <w:rFonts w:ascii="Candara" w:hAnsi="Candara"/>
          <w:b/>
          <w:bCs/>
          <w:sz w:val="24"/>
          <w:szCs w:val="24"/>
        </w:rPr>
        <w:t>oblečte si</w:t>
      </w:r>
      <w:r w:rsidRPr="00E35736">
        <w:rPr>
          <w:rFonts w:ascii="Candara" w:hAnsi="Candara"/>
          <w:sz w:val="24"/>
          <w:szCs w:val="24"/>
        </w:rPr>
        <w:t xml:space="preserve"> </w:t>
      </w:r>
      <w:r w:rsidRPr="00E35736">
        <w:rPr>
          <w:rFonts w:ascii="Candara" w:hAnsi="Candara"/>
          <w:i/>
          <w:iCs/>
          <w:sz w:val="24"/>
          <w:szCs w:val="24"/>
        </w:rPr>
        <w:t>hlboké milosrdenstvo, láskavosť, pokoru, miernosť a trpezlivosť.</w:t>
      </w:r>
      <w:r w:rsidRPr="00E35736">
        <w:rPr>
          <w:rFonts w:ascii="Candara" w:hAnsi="Candara"/>
          <w:color w:val="1E293B"/>
          <w:sz w:val="24"/>
          <w:szCs w:val="24"/>
        </w:rPr>
        <w:t xml:space="preserve"> </w:t>
      </w:r>
      <w:r w:rsidRPr="00E35736">
        <w:rPr>
          <w:rFonts w:ascii="Candara" w:hAnsi="Candara"/>
          <w:sz w:val="24"/>
          <w:szCs w:val="24"/>
        </w:rPr>
        <w:t>(</w:t>
      </w:r>
      <w:proofErr w:type="spellStart"/>
      <w:r w:rsidRPr="00E35736">
        <w:rPr>
          <w:rFonts w:ascii="Candara" w:hAnsi="Candara"/>
          <w:sz w:val="24"/>
          <w:szCs w:val="24"/>
        </w:rPr>
        <w:t>Kol</w:t>
      </w:r>
      <w:proofErr w:type="spellEnd"/>
      <w:r w:rsidRPr="00E35736">
        <w:rPr>
          <w:rFonts w:ascii="Candara" w:hAnsi="Candara"/>
          <w:sz w:val="24"/>
          <w:szCs w:val="24"/>
        </w:rPr>
        <w:t xml:space="preserve"> 3,1-2.9.12)</w:t>
      </w:r>
    </w:p>
    <w:p w14:paraId="0E3EF8B4" w14:textId="77777777" w:rsidR="00E35736" w:rsidRPr="00E35736" w:rsidRDefault="00E35736" w:rsidP="00E35736"/>
    <w:p w14:paraId="62A426FD" w14:textId="098A2D40" w:rsidR="00E35736" w:rsidRPr="00462A68" w:rsidRDefault="00640F77" w:rsidP="00462A68">
      <w:pPr>
        <w:pStyle w:val="Nadpis2"/>
        <w:spacing w:before="0" w:after="0" w:line="276" w:lineRule="auto"/>
        <w:jc w:val="both"/>
        <w:rPr>
          <w:rFonts w:ascii="Candara" w:hAnsi="Candara"/>
          <w:color w:val="000000"/>
          <w:sz w:val="28"/>
          <w:szCs w:val="28"/>
        </w:rPr>
      </w:pPr>
      <w:r w:rsidRPr="00640F77">
        <w:rPr>
          <w:rFonts w:ascii="Candara" w:hAnsi="Candara"/>
          <w:color w:val="000000"/>
          <w:sz w:val="28"/>
          <w:szCs w:val="28"/>
        </w:rPr>
        <w:t>Slovo Cirkvi</w:t>
      </w:r>
      <w:r w:rsidR="00570DC5" w:rsidRPr="00570DC5">
        <w:rPr>
          <w:rFonts w:ascii="Candara" w:hAnsi="Candara"/>
          <w:color w:val="000000"/>
          <w:sz w:val="28"/>
          <w:szCs w:val="28"/>
        </w:rPr>
        <w:t xml:space="preserve"> – Novo </w:t>
      </w:r>
      <w:proofErr w:type="spellStart"/>
      <w:r w:rsidR="00570DC5" w:rsidRPr="00570DC5">
        <w:rPr>
          <w:rFonts w:ascii="Candara" w:hAnsi="Candara"/>
          <w:color w:val="000000"/>
          <w:sz w:val="28"/>
          <w:szCs w:val="28"/>
        </w:rPr>
        <w:t>millenio</w:t>
      </w:r>
      <w:proofErr w:type="spellEnd"/>
      <w:r w:rsidR="00570DC5" w:rsidRPr="00570DC5">
        <w:rPr>
          <w:rFonts w:ascii="Candara" w:hAnsi="Candara"/>
          <w:color w:val="000000"/>
          <w:sz w:val="28"/>
          <w:szCs w:val="28"/>
        </w:rPr>
        <w:t xml:space="preserve"> </w:t>
      </w:r>
      <w:proofErr w:type="spellStart"/>
      <w:r w:rsidR="00570DC5" w:rsidRPr="00570DC5">
        <w:rPr>
          <w:rFonts w:ascii="Candara" w:hAnsi="Candara"/>
          <w:color w:val="000000"/>
          <w:sz w:val="28"/>
          <w:szCs w:val="28"/>
        </w:rPr>
        <w:t>ineunte</w:t>
      </w:r>
      <w:proofErr w:type="spellEnd"/>
    </w:p>
    <w:p w14:paraId="2DA09523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t>1691</w:t>
      </w:r>
      <w:r w:rsidRPr="00F64D58">
        <w:rPr>
          <w:rFonts w:ascii="Candara" w:hAnsi="Candara"/>
          <w:sz w:val="24"/>
          <w:szCs w:val="24"/>
        </w:rPr>
        <w:t>"Kresťan, poznaj svoju dôstojnosť, a keďže si dostal účasť na Božej prirodzenosti, nevracaj sa nízkymi skutkami k starému potupnému životu. Pamätaj, akej hlavy a akého tela si údom.</w:t>
      </w:r>
      <w:hyperlink r:id="rId8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790</w:t>
        </w:r>
      </w:hyperlink>
      <w:r w:rsidRPr="00F64D58">
        <w:rPr>
          <w:rFonts w:ascii="Candara" w:hAnsi="Candara"/>
          <w:sz w:val="24"/>
          <w:szCs w:val="24"/>
        </w:rPr>
        <w:t> Spomeň si, že si bol vytrhnutý z moci temnôt a prenesený do Božieho svetla a kráľovstva."(Sv. lev Veľký, pápež)</w:t>
      </w:r>
    </w:p>
    <w:p w14:paraId="04863536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lastRenderedPageBreak/>
        <w:t>1692</w:t>
      </w:r>
      <w:r w:rsidRPr="00F64D58">
        <w:rPr>
          <w:rFonts w:ascii="Candara" w:hAnsi="Candara"/>
          <w:sz w:val="24"/>
          <w:szCs w:val="24"/>
        </w:rPr>
        <w:t xml:space="preserve"> Vyznanie viery vyjadrilo veľkosť darov, ktoré Boh udelil človekovi v diele stvorenia a ešte viac vykúpením a posvätením. </w:t>
      </w:r>
      <w:r w:rsidRPr="00F64D58">
        <w:rPr>
          <w:rFonts w:ascii="Candara" w:hAnsi="Candara"/>
          <w:b/>
          <w:bCs/>
          <w:sz w:val="24"/>
          <w:szCs w:val="24"/>
        </w:rPr>
        <w:t>Čo viera vyznáva, to sviatosti udeľujú:</w:t>
      </w:r>
      <w:r w:rsidRPr="00F64D58">
        <w:rPr>
          <w:rFonts w:ascii="Candara" w:hAnsi="Candara"/>
          <w:sz w:val="24"/>
          <w:szCs w:val="24"/>
        </w:rPr>
        <w:t xml:space="preserve"> kresťania sa sviatosťami, ktoré spôsobujú ich znovuzrodenie, stávajú "Božími deťmi"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"https://dkc.kbs.sk/dkc.php?in=Jn1,12"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Jn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1, 12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; </w:t>
      </w:r>
      <w:hyperlink r:id="rId9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 xml:space="preserve">1 </w:t>
        </w:r>
        <w:proofErr w:type="spellStart"/>
        <w:r w:rsidRPr="00F64D58">
          <w:rPr>
            <w:rStyle w:val="Hypertextovprepojenie"/>
            <w:rFonts w:ascii="Candara" w:hAnsi="Candara"/>
            <w:sz w:val="24"/>
            <w:szCs w:val="24"/>
          </w:rPr>
          <w:t>Jn</w:t>
        </w:r>
        <w:proofErr w:type="spellEnd"/>
        <w:r w:rsidRPr="00F64D58">
          <w:rPr>
            <w:rStyle w:val="Hypertextovprepojenie"/>
            <w:rFonts w:ascii="Candara" w:hAnsi="Candara"/>
            <w:sz w:val="24"/>
            <w:szCs w:val="24"/>
          </w:rPr>
          <w:t> 3, 1</w:t>
        </w:r>
      </w:hyperlink>
      <w:r w:rsidRPr="00F64D58">
        <w:rPr>
          <w:rFonts w:ascii="Candara" w:hAnsi="Candara"/>
          <w:sz w:val="24"/>
          <w:szCs w:val="24"/>
        </w:rPr>
        <w:t>), "účastnými na Božej prirodzenosti" (</w:t>
      </w:r>
      <w:hyperlink r:id="rId10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 xml:space="preserve">2 </w:t>
        </w:r>
        <w:proofErr w:type="spellStart"/>
        <w:r w:rsidRPr="00F64D58">
          <w:rPr>
            <w:rStyle w:val="Hypertextovprepojenie"/>
            <w:rFonts w:ascii="Candara" w:hAnsi="Candara"/>
            <w:sz w:val="24"/>
            <w:szCs w:val="24"/>
          </w:rPr>
          <w:t>Pt</w:t>
        </w:r>
        <w:proofErr w:type="spellEnd"/>
        <w:r w:rsidRPr="00F64D58">
          <w:rPr>
            <w:rStyle w:val="Hypertextovprepojenie"/>
            <w:rFonts w:ascii="Candara" w:hAnsi="Candara"/>
            <w:sz w:val="24"/>
            <w:szCs w:val="24"/>
          </w:rPr>
          <w:t> 1, 4</w:t>
        </w:r>
      </w:hyperlink>
      <w:r w:rsidRPr="00F64D58">
        <w:rPr>
          <w:rFonts w:ascii="Candara" w:hAnsi="Candara"/>
          <w:sz w:val="24"/>
          <w:szCs w:val="24"/>
        </w:rPr>
        <w:t>). Poznajúc vierou svoju novú dôstojnosť, sú povolaní žiť odteraz tak, "aby to zodpovedalo Kristovmu evanjeliu"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"https://dkc.kbs.sk/dkc.php?in=Flp1,27"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Flp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1, 27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 xml:space="preserve">). Sviatosťami a modlitbou dostávajú Kristovu milosť a dary jeho Ducha, ktoré ich na to </w:t>
      </w:r>
      <w:proofErr w:type="spellStart"/>
      <w:r w:rsidRPr="00F64D58">
        <w:rPr>
          <w:rFonts w:ascii="Candara" w:hAnsi="Candara"/>
          <w:sz w:val="24"/>
          <w:szCs w:val="24"/>
        </w:rPr>
        <w:t>uschopňujú</w:t>
      </w:r>
      <w:proofErr w:type="spellEnd"/>
      <w:r w:rsidRPr="00F64D58">
        <w:rPr>
          <w:rFonts w:ascii="Candara" w:hAnsi="Candara"/>
          <w:sz w:val="24"/>
          <w:szCs w:val="24"/>
        </w:rPr>
        <w:t>.</w:t>
      </w:r>
    </w:p>
    <w:p w14:paraId="2BB415C3" w14:textId="77777777" w:rsidR="00E35736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t>1693</w:t>
      </w:r>
      <w:r w:rsidRPr="00F64D58">
        <w:rPr>
          <w:rFonts w:ascii="Candara" w:hAnsi="Candara"/>
          <w:sz w:val="24"/>
          <w:szCs w:val="24"/>
        </w:rPr>
        <w:t xml:space="preserve"> Ježiš Kristus robil vždy to, čo sa páčilo Otcovi. Stále žil v dokonalom spoločenstve s ním. Takisto aj jeho učeníci sú povolaní, aby žili pred tvárou Otca, "ktorý vidí aj v skrytosti"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"https://dkc.kbs.sk/dkc.php?in=Mt6,6"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Mt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6, 6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), a boli "dokonalí, ako je dokonalý... nebeský Otec"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"https://dkc.kbs.sk/dkc.php?in=Mt5,48"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Mt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5, 48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).</w:t>
      </w:r>
    </w:p>
    <w:p w14:paraId="36B395B5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t>1694</w:t>
      </w:r>
      <w:r w:rsidRPr="00F64D58">
        <w:rPr>
          <w:rFonts w:ascii="Candara" w:hAnsi="Candara"/>
          <w:sz w:val="24"/>
          <w:szCs w:val="24"/>
        </w:rPr>
        <w:t xml:space="preserve"> Kresťania, včlenení krstom do Krista,3 </w:t>
      </w:r>
      <w:hyperlink r:id="rId11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1267</w:t>
        </w:r>
      </w:hyperlink>
      <w:r w:rsidRPr="00F64D58">
        <w:rPr>
          <w:rFonts w:ascii="Candara" w:hAnsi="Candara"/>
          <w:sz w:val="24"/>
          <w:szCs w:val="24"/>
        </w:rPr>
        <w:t>sú "mŕtvi hriechu" a žijú "Bohu v Kristovi Ježišovi"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"https://dkc.kbs.sk/dkc.php?in=Rim6,11"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Rim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6, 11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); tak majú účasť na živote zmŕtvychvstalého. 4 Nasledujúc Krista a spojení s ním, 5 môžu napodobňovať "Boha ako milované deti" a žiť "v láske"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"https://dkc.kbs.sk/dkc.php?in=Ef5,1-2"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Ef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5, 1-2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 tým, že prispôsobia svoje myšlienky, slová a skutky zmýšľaniu "Krista Ježiša"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"https://dkc.kbs.sk/dkc.php?in=Flp2,5"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Flp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2, 5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 a budú nasledovať jeho príklad.6</w:t>
      </w:r>
    </w:p>
    <w:p w14:paraId="22831F9E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t>1695</w:t>
      </w:r>
      <w:r w:rsidRPr="00F64D58">
        <w:rPr>
          <w:rFonts w:ascii="Candara" w:hAnsi="Candara"/>
          <w:sz w:val="24"/>
          <w:szCs w:val="24"/>
        </w:rPr>
        <w:t xml:space="preserve"> "</w:t>
      </w:r>
      <w:proofErr w:type="spellStart"/>
      <w:r w:rsidRPr="00F64D58">
        <w:rPr>
          <w:rFonts w:ascii="Candara" w:hAnsi="Candara"/>
          <w:sz w:val="24"/>
          <w:szCs w:val="24"/>
        </w:rPr>
        <w:t>Ospravodlivení</w:t>
      </w:r>
      <w:proofErr w:type="spellEnd"/>
      <w:r w:rsidRPr="00F64D58">
        <w:rPr>
          <w:rFonts w:ascii="Candara" w:hAnsi="Candara"/>
          <w:sz w:val="24"/>
          <w:szCs w:val="24"/>
        </w:rPr>
        <w:t xml:space="preserve"> v mene Pána Ježiša Krista a v Duchu nášho Boha" (</w:t>
      </w:r>
      <w:hyperlink r:id="rId12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 Kor 6, 11</w:t>
        </w:r>
      </w:hyperlink>
      <w:r w:rsidRPr="00F64D58">
        <w:rPr>
          <w:rFonts w:ascii="Candara" w:hAnsi="Candara"/>
          <w:sz w:val="24"/>
          <w:szCs w:val="24"/>
        </w:rPr>
        <w:t>), "posvätení" a "povolaní k svätosti" (</w:t>
      </w:r>
      <w:hyperlink r:id="rId13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 Kor 1, 2</w:t>
        </w:r>
      </w:hyperlink>
      <w:r w:rsidRPr="00F64D58">
        <w:rPr>
          <w:rFonts w:ascii="Candara" w:hAnsi="Candara"/>
          <w:sz w:val="24"/>
          <w:szCs w:val="24"/>
        </w:rPr>
        <w:t>) sa kresťania stali "chrámom Ducha Svätého" (</w:t>
      </w:r>
      <w:hyperlink r:id="rId14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 Kor 6, 19</w:t>
        </w:r>
      </w:hyperlink>
      <w:r w:rsidRPr="00F64D58">
        <w:rPr>
          <w:rFonts w:ascii="Candara" w:hAnsi="Candara"/>
          <w:sz w:val="24"/>
          <w:szCs w:val="24"/>
        </w:rPr>
        <w:t>). Tento "Duch Syna" ich učí modliť sa k Otcovi,7 a keďže sa stal ich životom, pobáda ich konať8 tak, aby činorodou láskou prinášali "ovocie Ducha" (</w:t>
      </w:r>
      <w:hyperlink r:id="rId15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Gal 5, 22</w:t>
        </w:r>
      </w:hyperlink>
      <w:r w:rsidRPr="00F64D58">
        <w:rPr>
          <w:rFonts w:ascii="Candara" w:hAnsi="Candara"/>
          <w:sz w:val="24"/>
          <w:szCs w:val="24"/>
        </w:rPr>
        <w:t>). Duch Svätý lieči rany hriechu a tým nás duchovne obnovuje "premenou zmýšľania"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"https://dkc.kbs.sk/dkc.php?in=Ef4,23"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Ef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4, 23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). Osvecuje nás a posilňuje, aby sme žili ako "synovia svetla"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"https://dkc.kbs.sk/dkc.php?in=Ef5,8"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Ef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5, 8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 v "dobrote, spravodlivosti a pravde"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"https://dkc.kbs.sk/dkc.php?in=Ef5,9"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Ef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5, 9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 vo všetkom.</w:t>
      </w:r>
    </w:p>
    <w:p w14:paraId="1B60A23A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E35736">
        <w:rPr>
          <w:rFonts w:ascii="Candara" w:hAnsi="Candara"/>
          <w:b/>
          <w:bCs/>
          <w:sz w:val="24"/>
          <w:szCs w:val="24"/>
        </w:rPr>
        <w:t>1696</w:t>
      </w:r>
      <w:r w:rsidRPr="00F64D58">
        <w:rPr>
          <w:rFonts w:ascii="Candara" w:hAnsi="Candara"/>
          <w:sz w:val="24"/>
          <w:szCs w:val="24"/>
        </w:rPr>
        <w:t xml:space="preserve"> Kristova cesta "vedie do života"</w:t>
      </w:r>
      <w:hyperlink r:id="rId16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1970</w:t>
        </w:r>
      </w:hyperlink>
      <w:r w:rsidRPr="00F64D58">
        <w:rPr>
          <w:rFonts w:ascii="Candara" w:hAnsi="Candara"/>
          <w:sz w:val="24"/>
          <w:szCs w:val="24"/>
        </w:rPr>
        <w:t> 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"https://dkc.kbs.sk/dkc.php?in=Mt7,14"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Mt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7, 14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), opačná cesta "vedie do zatratenia"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"https://dkc.kbs.sk/dkc.php?in=Mt7,13"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Mt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7, 13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).9 Evanjeliové podobenstvo o dvoch cestách má stále miesto v katechéze Cirkvi. Poukazuje na dôležitosť morálnych rozhodnutí pre našu spásu. "Sú dve cesty: jedna je cestou života, druhá cestou smrti; medzi nimi je však veľký rozdiel."10</w:t>
      </w:r>
    </w:p>
    <w:p w14:paraId="653C5CE4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t>1697</w:t>
      </w:r>
      <w:r w:rsidRPr="00F64D58">
        <w:rPr>
          <w:rFonts w:ascii="Candara" w:hAnsi="Candara"/>
          <w:sz w:val="24"/>
          <w:szCs w:val="24"/>
        </w:rPr>
        <w:t xml:space="preserve"> Pri katechéze je dôležité veľmi jasne vysvetliť, aká radostná je Kristova cesta a aké požiadavky kladie.(Ján Pavol II.) Katechéza o "novom živote"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"https://dkc.kbs.sk/dkc.php?in=Rim6,4"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Rim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6, 4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 v Kristovi má byť:</w:t>
      </w:r>
    </w:p>
    <w:p w14:paraId="57C47E27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o Duchu Svätom,</w:t>
      </w:r>
      <w:hyperlink r:id="rId17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737nn.</w:t>
        </w:r>
      </w:hyperlink>
      <w:r w:rsidRPr="00F64D58">
        <w:rPr>
          <w:rFonts w:ascii="Candara" w:hAnsi="Candara"/>
          <w:sz w:val="24"/>
          <w:szCs w:val="24"/>
        </w:rPr>
        <w:t> vnútornom učiteľovi života podľa Krista, milom hosťovi a priateľovi, ktorý tento život podnecuje, riadi, napráva a posilňuje;</w:t>
      </w:r>
    </w:p>
    <w:p w14:paraId="28288A84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o milosti,</w:t>
      </w:r>
      <w:hyperlink r:id="rId18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1938nn.</w:t>
        </w:r>
      </w:hyperlink>
      <w:r w:rsidRPr="00F64D58">
        <w:rPr>
          <w:rFonts w:ascii="Candara" w:hAnsi="Candara"/>
          <w:sz w:val="24"/>
          <w:szCs w:val="24"/>
        </w:rPr>
        <w:t> lebo milosťou sme spasení a len s pomocou milosti môžu naše skutky prinášať ovocie pre večný život;</w:t>
      </w:r>
    </w:p>
    <w:p w14:paraId="3656B675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o blahoslavenstvách,</w:t>
      </w:r>
      <w:hyperlink r:id="rId19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1716nn.</w:t>
        </w:r>
      </w:hyperlink>
      <w:r w:rsidRPr="00F64D58">
        <w:rPr>
          <w:rFonts w:ascii="Candara" w:hAnsi="Candara"/>
          <w:sz w:val="24"/>
          <w:szCs w:val="24"/>
        </w:rPr>
        <w:t> lebo Kristova cesta je zhrnutá v blahoslavenstvách; ony sú jedinou cestou k večnému šťastiu, po ktorom túži srdce človeka;</w:t>
      </w:r>
    </w:p>
    <w:p w14:paraId="37A26B70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o hriechu a odpustení,</w:t>
      </w:r>
      <w:hyperlink r:id="rId20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1846nn.</w:t>
        </w:r>
      </w:hyperlink>
      <w:r w:rsidRPr="00F64D58">
        <w:rPr>
          <w:rFonts w:ascii="Candara" w:hAnsi="Candara"/>
          <w:sz w:val="24"/>
          <w:szCs w:val="24"/>
        </w:rPr>
        <w:t> lebo keď človek neuzná, že je hriešnikom, nemôže poznať pravdu o sebe, ktorá je podmienkou správneho konania, a keby sa mu neponúklo odpustenie, nemohol by túto pravdu zniesť;</w:t>
      </w:r>
    </w:p>
    <w:p w14:paraId="6D0085B8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lastRenderedPageBreak/>
        <w:t>katechézou o ľudských čnostiach,</w:t>
      </w:r>
      <w:hyperlink r:id="rId21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1803nn.</w:t>
        </w:r>
      </w:hyperlink>
      <w:r w:rsidRPr="00F64D58">
        <w:rPr>
          <w:rFonts w:ascii="Candara" w:hAnsi="Candara"/>
          <w:sz w:val="24"/>
          <w:szCs w:val="24"/>
        </w:rPr>
        <w:t> ktorá umožňuje pochopiť krásu a príťažlivosť správnych dispozícií konať dobro;</w:t>
      </w:r>
    </w:p>
    <w:p w14:paraId="4816E279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o kresťanských čnostiach viery,</w:t>
      </w:r>
      <w:hyperlink r:id="rId22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1812nn.</w:t>
        </w:r>
      </w:hyperlink>
      <w:r w:rsidRPr="00F64D58">
        <w:rPr>
          <w:rFonts w:ascii="Candara" w:hAnsi="Candara"/>
          <w:sz w:val="24"/>
          <w:szCs w:val="24"/>
        </w:rPr>
        <w:t> nádeje a lásky, ktorá sa veľkodušne inšpiruje príkladom svätých;</w:t>
      </w:r>
    </w:p>
    <w:p w14:paraId="30FB14E6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o dvojitom prikázaní lásky</w:t>
      </w:r>
      <w:hyperlink r:id="rId23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2067</w:t>
        </w:r>
      </w:hyperlink>
      <w:r w:rsidRPr="00F64D58">
        <w:rPr>
          <w:rFonts w:ascii="Candara" w:hAnsi="Candara"/>
          <w:sz w:val="24"/>
          <w:szCs w:val="24"/>
        </w:rPr>
        <w:t> rozvinutom v Desatore;</w:t>
      </w:r>
    </w:p>
    <w:p w14:paraId="2B5D8656" w14:textId="77777777" w:rsidR="00E35736" w:rsidRPr="00F64D58" w:rsidRDefault="00E35736" w:rsidP="00462A68">
      <w:pPr>
        <w:pStyle w:val="Odsekzoznamu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>katechézou ekleziálnou,</w:t>
      </w:r>
      <w:hyperlink r:id="rId24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946nn.</w:t>
        </w:r>
      </w:hyperlink>
      <w:r w:rsidRPr="00F64D58">
        <w:rPr>
          <w:rFonts w:ascii="Candara" w:hAnsi="Candara"/>
          <w:sz w:val="24"/>
          <w:szCs w:val="24"/>
        </w:rPr>
        <w:t> lebo kresťanský život môže rásť, rozvíjať sa a dávať sa len v mnohonásobnej výmene "duchovných dobier" v "spoločenstve svätých".</w:t>
      </w:r>
    </w:p>
    <w:p w14:paraId="3DF74F5C" w14:textId="77777777" w:rsidR="00E35736" w:rsidRPr="00F64D58" w:rsidRDefault="00E35736" w:rsidP="00462A68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b/>
          <w:bCs/>
          <w:sz w:val="24"/>
          <w:szCs w:val="24"/>
        </w:rPr>
        <w:t>1698</w:t>
      </w:r>
      <w:r w:rsidRPr="00F64D58">
        <w:rPr>
          <w:rFonts w:ascii="Candara" w:hAnsi="Candara"/>
          <w:sz w:val="24"/>
          <w:szCs w:val="24"/>
        </w:rPr>
        <w:t xml:space="preserve"> </w:t>
      </w:r>
      <w:r w:rsidRPr="00F64D58">
        <w:rPr>
          <w:rFonts w:ascii="Candara" w:hAnsi="Candara"/>
          <w:b/>
          <w:bCs/>
          <w:sz w:val="24"/>
          <w:szCs w:val="24"/>
        </w:rPr>
        <w:t>Východiskom a cieľom tejto katechézy</w:t>
      </w:r>
      <w:hyperlink r:id="rId25" w:history="1">
        <w:r w:rsidRPr="00F64D58">
          <w:rPr>
            <w:rStyle w:val="Hypertextovprepojenie"/>
            <w:rFonts w:ascii="Candara" w:hAnsi="Candara"/>
            <w:sz w:val="24"/>
            <w:szCs w:val="24"/>
          </w:rPr>
          <w:t>426</w:t>
        </w:r>
      </w:hyperlink>
      <w:r w:rsidRPr="00F64D58">
        <w:rPr>
          <w:rFonts w:ascii="Candara" w:hAnsi="Candara"/>
          <w:sz w:val="24"/>
          <w:szCs w:val="24"/>
        </w:rPr>
        <w:t xml:space="preserve"> má byť </w:t>
      </w:r>
      <w:r w:rsidRPr="00F64D58">
        <w:rPr>
          <w:rFonts w:ascii="Candara" w:hAnsi="Candara"/>
          <w:b/>
          <w:bCs/>
          <w:sz w:val="24"/>
          <w:szCs w:val="24"/>
        </w:rPr>
        <w:t>vždy Ježiš Kristus</w:t>
      </w:r>
      <w:r w:rsidRPr="00F64D58">
        <w:rPr>
          <w:rFonts w:ascii="Candara" w:hAnsi="Candara"/>
          <w:sz w:val="24"/>
          <w:szCs w:val="24"/>
        </w:rPr>
        <w:t>, ktorý je "cesta, pravda a život"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"https://dkc.kbs.sk/dkc.php?in=Jn14,6"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Jn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14, 6</w:t>
      </w:r>
      <w:r w:rsidRPr="00F64D58">
        <w:rPr>
          <w:rStyle w:val="Hypertextovprepojenie"/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). S pohľadom upretým vo viere na neho môžu veriaci v Krista dúfať, že on v nich uskutoční svoje prisľúbenia a že keď ho budú milovať láskou, akou ich miloval on, budú konať skutky, ktoré zodpovedajú ich dôstojnosti:</w:t>
      </w:r>
    </w:p>
    <w:p w14:paraId="53AC4627" w14:textId="77777777" w:rsidR="00E35736" w:rsidRPr="00F64D58" w:rsidRDefault="00E35736" w:rsidP="00462A68">
      <w:pPr>
        <w:spacing w:after="12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F64D58">
        <w:rPr>
          <w:rFonts w:ascii="Candara" w:hAnsi="Candara"/>
          <w:sz w:val="24"/>
          <w:szCs w:val="24"/>
        </w:rPr>
        <w:t xml:space="preserve">"Prosím ťa, uvažuj o tom, že náš Pán Ježiš Kristus je tvojou ozajstnou hlavou a ty si jedným z jeho údov. On je pre teba to, čím je hlava pre údy. Všetko, čo je jeho, je tvoje: jeho duch, srdce, telo, duša a všetky schopnosti, ktoré máš používať, akoby boli tvoje vlastné, aby si slúžil Bohu, chválil ho, miloval a oslavoval. Ty si pre neho to, čím je úd pre hlavu. Preto on veľmi túži používať všetky tvoje schopnosti, akoby boli jeho, na službu a slávu svojmu Otcovi."(sv. Ján </w:t>
      </w:r>
      <w:proofErr w:type="spellStart"/>
      <w:r w:rsidRPr="00F64D58">
        <w:rPr>
          <w:rFonts w:ascii="Candara" w:hAnsi="Candara"/>
          <w:sz w:val="24"/>
          <w:szCs w:val="24"/>
        </w:rPr>
        <w:t>Eudes</w:t>
      </w:r>
      <w:proofErr w:type="spellEnd"/>
      <w:r w:rsidRPr="00F64D58">
        <w:rPr>
          <w:rFonts w:ascii="Candara" w:hAnsi="Candara"/>
          <w:sz w:val="24"/>
          <w:szCs w:val="24"/>
        </w:rPr>
        <w:t>) "Pre mňa žiť je Kristus" (</w:t>
      </w:r>
      <w:proofErr w:type="spellStart"/>
      <w:r w:rsidRPr="00F64D58">
        <w:rPr>
          <w:rFonts w:ascii="Candara" w:hAnsi="Candara"/>
          <w:sz w:val="24"/>
          <w:szCs w:val="24"/>
        </w:rPr>
        <w:fldChar w:fldCharType="begin"/>
      </w:r>
      <w:r w:rsidRPr="00F64D58">
        <w:rPr>
          <w:rFonts w:ascii="Candara" w:hAnsi="Candara"/>
          <w:sz w:val="24"/>
          <w:szCs w:val="24"/>
        </w:rPr>
        <w:instrText>HYPERLINK "https://dkc.kbs.sk/dkc.php?in=Flp1,21"</w:instrText>
      </w:r>
      <w:r w:rsidRPr="00F64D58">
        <w:rPr>
          <w:rFonts w:ascii="Candara" w:hAnsi="Candara"/>
          <w:sz w:val="24"/>
          <w:szCs w:val="24"/>
        </w:rPr>
      </w:r>
      <w:r w:rsidRPr="00F64D58">
        <w:rPr>
          <w:rFonts w:ascii="Candara" w:hAnsi="Candara"/>
          <w:sz w:val="24"/>
          <w:szCs w:val="24"/>
        </w:rPr>
        <w:fldChar w:fldCharType="separate"/>
      </w:r>
      <w:r w:rsidRPr="00F64D58">
        <w:rPr>
          <w:rStyle w:val="Hypertextovprepojenie"/>
          <w:rFonts w:ascii="Candara" w:hAnsi="Candara"/>
          <w:sz w:val="24"/>
          <w:szCs w:val="24"/>
        </w:rPr>
        <w:t>Flp</w:t>
      </w:r>
      <w:proofErr w:type="spellEnd"/>
      <w:r w:rsidRPr="00F64D58">
        <w:rPr>
          <w:rStyle w:val="Hypertextovprepojenie"/>
          <w:rFonts w:ascii="Candara" w:hAnsi="Candara"/>
          <w:sz w:val="24"/>
          <w:szCs w:val="24"/>
        </w:rPr>
        <w:t> 1, 21</w:t>
      </w:r>
      <w:r w:rsidRPr="00F64D58">
        <w:rPr>
          <w:rFonts w:ascii="Candara" w:hAnsi="Candara"/>
          <w:sz w:val="24"/>
          <w:szCs w:val="24"/>
        </w:rPr>
        <w:fldChar w:fldCharType="end"/>
      </w:r>
      <w:r w:rsidRPr="00F64D58">
        <w:rPr>
          <w:rFonts w:ascii="Candara" w:hAnsi="Candara"/>
          <w:sz w:val="24"/>
          <w:szCs w:val="24"/>
        </w:rPr>
        <w:t>).</w:t>
      </w:r>
    </w:p>
    <w:p w14:paraId="53B93050" w14:textId="77777777" w:rsidR="00E35736" w:rsidRPr="00640F77" w:rsidRDefault="00E35736" w:rsidP="00640F77">
      <w:pPr>
        <w:rPr>
          <w:rFonts w:ascii="Candara" w:hAnsi="Candara"/>
        </w:rPr>
      </w:pPr>
    </w:p>
    <w:p w14:paraId="571D37AE" w14:textId="77777777" w:rsidR="00640F77" w:rsidRPr="00640F77" w:rsidRDefault="00640F77" w:rsidP="00640F77">
      <w:pPr>
        <w:pStyle w:val="Nadpis2"/>
        <w:spacing w:before="240" w:after="120"/>
        <w:jc w:val="both"/>
        <w:rPr>
          <w:rFonts w:ascii="Candara" w:hAnsi="Candara"/>
        </w:rPr>
      </w:pPr>
      <w:r w:rsidRPr="00640F77">
        <w:rPr>
          <w:rFonts w:ascii="Candara" w:hAnsi="Candara"/>
          <w:color w:val="000000"/>
          <w:sz w:val="28"/>
          <w:szCs w:val="28"/>
        </w:rPr>
        <w:t>Naša situácia</w:t>
      </w:r>
    </w:p>
    <w:p w14:paraId="39F0556F" w14:textId="77777777" w:rsidR="00E35736" w:rsidRPr="00E35736" w:rsidRDefault="00E35736" w:rsidP="00E35736">
      <w:pPr>
        <w:numPr>
          <w:ilvl w:val="0"/>
          <w:numId w:val="19"/>
        </w:numPr>
        <w:spacing w:after="0"/>
        <w:ind w:left="714" w:hanging="357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E35736">
        <w:rPr>
          <w:rFonts w:ascii="Candara" w:eastAsia="Times New Roman" w:hAnsi="Candara" w:cs="Times New Roman"/>
          <w:color w:val="000000"/>
          <w:sz w:val="24"/>
          <w:szCs w:val="24"/>
        </w:rPr>
        <w:t>Aké je naše duchovné úsilie – len bojovať proti svojím chybám, alebo aj napodobňovať Krista a jeho nasadenie sa pre iných?</w:t>
      </w:r>
    </w:p>
    <w:p w14:paraId="540A68A0" w14:textId="77777777" w:rsidR="00E35736" w:rsidRPr="00E35736" w:rsidRDefault="00E35736" w:rsidP="00E35736">
      <w:pPr>
        <w:numPr>
          <w:ilvl w:val="0"/>
          <w:numId w:val="19"/>
        </w:numPr>
        <w:spacing w:after="0"/>
        <w:ind w:left="714" w:hanging="357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E35736">
        <w:rPr>
          <w:rFonts w:ascii="Candara" w:eastAsia="Times New Roman" w:hAnsi="Candara" w:cs="Times New Roman"/>
          <w:color w:val="000000"/>
          <w:sz w:val="24"/>
          <w:szCs w:val="24"/>
        </w:rPr>
        <w:t>Ako sa dá v konkrétnom živote obliecť si milosrdenstvo a pokoru? Zažili sme niečo také? Videli sme niečo také?</w:t>
      </w:r>
    </w:p>
    <w:p w14:paraId="2E5CB225" w14:textId="77777777" w:rsidR="00E35736" w:rsidRPr="00E35736" w:rsidRDefault="00E35736" w:rsidP="00E35736">
      <w:pPr>
        <w:numPr>
          <w:ilvl w:val="0"/>
          <w:numId w:val="19"/>
        </w:numPr>
        <w:spacing w:after="0"/>
        <w:ind w:left="714" w:hanging="357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E35736">
        <w:rPr>
          <w:rFonts w:ascii="Candara" w:eastAsia="Times New Roman" w:hAnsi="Candara" w:cs="Times New Roman"/>
          <w:color w:val="000000"/>
          <w:sz w:val="24"/>
          <w:szCs w:val="24"/>
        </w:rPr>
        <w:t>Aká je naša katechéza o morálnych otázkach – mravokárna alebo založená na Kristovi?</w:t>
      </w:r>
    </w:p>
    <w:p w14:paraId="352AFE1F" w14:textId="77777777" w:rsidR="00E35736" w:rsidRPr="00E35736" w:rsidRDefault="00E35736" w:rsidP="00E35736">
      <w:pPr>
        <w:numPr>
          <w:ilvl w:val="0"/>
          <w:numId w:val="19"/>
        </w:numPr>
        <w:spacing w:after="0"/>
        <w:ind w:left="714" w:hanging="357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E35736">
        <w:rPr>
          <w:rFonts w:ascii="Candara" w:eastAsia="Times New Roman" w:hAnsi="Candara" w:cs="Times New Roman"/>
          <w:color w:val="000000"/>
          <w:sz w:val="24"/>
          <w:szCs w:val="24"/>
        </w:rPr>
        <w:t xml:space="preserve">Je niekto v našom spoločenstve, ktorí by sa podujal prehĺbiť niektorú oblasť katechézy nového života v Kristovi </w:t>
      </w:r>
    </w:p>
    <w:p w14:paraId="175545B2" w14:textId="77777777" w:rsidR="00640F77" w:rsidRPr="00640F77" w:rsidRDefault="00640F77" w:rsidP="00640F77">
      <w:pPr>
        <w:spacing w:after="240"/>
        <w:rPr>
          <w:rFonts w:ascii="Candara" w:hAnsi="Candara" w:cs="Times New Roman"/>
          <w:sz w:val="24"/>
          <w:szCs w:val="24"/>
        </w:rPr>
      </w:pPr>
    </w:p>
    <w:p w14:paraId="3D5F7D0E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  <w:color w:val="000000"/>
        </w:rPr>
      </w:pPr>
      <w:r w:rsidRPr="005C029F">
        <w:rPr>
          <w:rFonts w:ascii="Candara" w:hAnsi="Candara"/>
          <w:i/>
          <w:iCs/>
          <w:color w:val="000000"/>
        </w:rPr>
        <w:t>Toto sme spoznali a hlbšie si uvedomili </w:t>
      </w:r>
    </w:p>
    <w:p w14:paraId="4E453DFF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</w:rPr>
      </w:pPr>
    </w:p>
    <w:p w14:paraId="17E3BAC2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</w:rPr>
      </w:pPr>
      <w:r w:rsidRPr="005C029F">
        <w:rPr>
          <w:rFonts w:ascii="Candara" w:hAnsi="Candara"/>
          <w:i/>
          <w:iCs/>
          <w:color w:val="000000"/>
        </w:rPr>
        <w:t>..........................................................................................................................................</w:t>
      </w:r>
    </w:p>
    <w:p w14:paraId="27CABF7A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  <w:color w:val="000000"/>
        </w:rPr>
      </w:pPr>
    </w:p>
    <w:p w14:paraId="562AECC2" w14:textId="516842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</w:rPr>
      </w:pPr>
      <w:r w:rsidRPr="005C029F">
        <w:rPr>
          <w:rFonts w:ascii="Candara" w:hAnsi="Candara"/>
          <w:i/>
          <w:iCs/>
          <w:color w:val="000000"/>
        </w:rPr>
        <w:t>Toto by sme mohli zmeni</w:t>
      </w:r>
      <w:r w:rsidRPr="005C029F">
        <w:rPr>
          <w:rFonts w:ascii="Candara" w:hAnsi="Candara" w:cs="Calibri"/>
          <w:i/>
          <w:iCs/>
          <w:color w:val="000000"/>
        </w:rPr>
        <w:t>ť</w:t>
      </w:r>
      <w:r w:rsidRPr="005C029F">
        <w:rPr>
          <w:rFonts w:ascii="Candara" w:hAnsi="Candara"/>
          <w:i/>
          <w:iCs/>
          <w:color w:val="000000"/>
        </w:rPr>
        <w:t xml:space="preserve"> v našej </w:t>
      </w:r>
      <w:r w:rsidRPr="005C029F">
        <w:rPr>
          <w:rFonts w:ascii="Candara" w:hAnsi="Candara" w:cs="Calibri"/>
          <w:i/>
          <w:iCs/>
          <w:color w:val="000000"/>
        </w:rPr>
        <w:t>ž</w:t>
      </w:r>
      <w:r w:rsidRPr="005C029F">
        <w:rPr>
          <w:rFonts w:ascii="Candara" w:hAnsi="Candara"/>
          <w:i/>
          <w:iCs/>
          <w:color w:val="000000"/>
        </w:rPr>
        <w:t>ivotnej praxi </w:t>
      </w:r>
    </w:p>
    <w:p w14:paraId="7D714350" w14:textId="77777777" w:rsidR="00640F77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color w:val="000000"/>
        </w:rPr>
      </w:pPr>
    </w:p>
    <w:p w14:paraId="1FA9AD52" w14:textId="2820628B" w:rsidR="00640F77" w:rsidRPr="00640F77" w:rsidRDefault="00640F77" w:rsidP="00640F77">
      <w:pPr>
        <w:pStyle w:val="Normlnywebov"/>
        <w:spacing w:before="0" w:beforeAutospacing="0" w:after="0" w:afterAutospacing="0"/>
        <w:rPr>
          <w:rFonts w:ascii="Candara" w:hAnsi="Candara"/>
        </w:rPr>
      </w:pPr>
      <w:r w:rsidRPr="00640F77">
        <w:rPr>
          <w:rFonts w:ascii="Candara" w:hAnsi="Candara"/>
          <w:color w:val="000000"/>
        </w:rPr>
        <w:t>..........................................................................................................................................</w:t>
      </w:r>
    </w:p>
    <w:p w14:paraId="05F93D4F" w14:textId="77777777" w:rsidR="00640F77" w:rsidRPr="00640F77" w:rsidRDefault="00640F77" w:rsidP="00640F77">
      <w:pPr>
        <w:jc w:val="both"/>
        <w:rPr>
          <w:rFonts w:ascii="Candara" w:hAnsi="Candara" w:cstheme="minorHAnsi"/>
        </w:rPr>
      </w:pPr>
    </w:p>
    <w:sectPr w:rsidR="00640F77" w:rsidRPr="00640F77">
      <w:headerReference w:type="default" r:id="rId26"/>
      <w:footerReference w:type="default" r:id="rId27"/>
      <w:pgSz w:w="11906" w:h="16838"/>
      <w:pgMar w:top="1418" w:right="1418" w:bottom="1276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B405" w14:textId="77777777" w:rsidR="00A314AC" w:rsidRDefault="00A314AC">
      <w:pPr>
        <w:spacing w:after="0" w:line="240" w:lineRule="auto"/>
      </w:pPr>
      <w:r>
        <w:separator/>
      </w:r>
    </w:p>
  </w:endnote>
  <w:endnote w:type="continuationSeparator" w:id="0">
    <w:p w14:paraId="448F0E27" w14:textId="77777777" w:rsidR="00A314AC" w:rsidRDefault="00A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9DA69" w14:textId="77777777" w:rsidR="00E35736" w:rsidRPr="00E35736" w:rsidRDefault="00E35736" w:rsidP="00E35736">
                          <w:pPr>
                            <w:spacing w:after="0" w:line="360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 SDB – Delegát pre saleziánsku rodinu</w:t>
                          </w:r>
                        </w:p>
                        <w:p w14:paraId="153EC9FB" w14:textId="501E2E7A" w:rsidR="00515245" w:rsidRPr="00E35736" w:rsidRDefault="00000000" w:rsidP="00E35736">
                          <w:pPr>
                            <w:spacing w:after="0" w:line="360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Formačno</w:t>
                          </w:r>
                          <w:proofErr w:type="spellEnd"/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 – animačné témy ASC Slovensko 202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 / 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30E9DA69" w14:textId="77777777" w:rsidR="00E35736" w:rsidRPr="00E35736" w:rsidRDefault="00E35736" w:rsidP="00E35736">
                    <w:pPr>
                      <w:spacing w:after="0" w:line="360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Grach</w:t>
                    </w:r>
                    <w:proofErr w:type="spellEnd"/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 SDB – Delegát pre saleziánsku rodinu</w:t>
                    </w:r>
                  </w:p>
                  <w:p w14:paraId="153EC9FB" w14:textId="501E2E7A" w:rsidR="00515245" w:rsidRPr="00E35736" w:rsidRDefault="00000000" w:rsidP="00E35736">
                    <w:pPr>
                      <w:spacing w:after="0" w:line="360" w:lineRule="auto"/>
                      <w:textDirection w:val="btLr"/>
                      <w:rPr>
                        <w:sz w:val="24"/>
                        <w:szCs w:val="24"/>
                      </w:rPr>
                    </w:pPr>
                    <w:proofErr w:type="spellStart"/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Formačno</w:t>
                    </w:r>
                    <w:proofErr w:type="spellEnd"/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 – animačné témy ASC Slovensko 202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3</w:t>
                    </w: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 / 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6B99" w14:textId="77777777" w:rsidR="00A314AC" w:rsidRDefault="00A314AC">
      <w:pPr>
        <w:spacing w:after="0" w:line="240" w:lineRule="auto"/>
      </w:pPr>
      <w:r>
        <w:separator/>
      </w:r>
    </w:p>
  </w:footnote>
  <w:footnote w:type="continuationSeparator" w:id="0">
    <w:p w14:paraId="64BC299A" w14:textId="77777777" w:rsidR="00A314AC" w:rsidRDefault="00A3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C186" w14:textId="7FD8F75F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556523D8">
              <wp:simplePos x="0" y="0"/>
              <wp:positionH relativeFrom="column">
                <wp:posOffset>-424181</wp:posOffset>
              </wp:positionH>
              <wp:positionV relativeFrom="paragraph">
                <wp:posOffset>-296545</wp:posOffset>
              </wp:positionV>
              <wp:extent cx="5686425" cy="438150"/>
              <wp:effectExtent l="0" t="0" r="0" b="0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64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06A51150" w:rsidR="00515245" w:rsidRPr="00E35736" w:rsidRDefault="00E35736">
                          <w:pPr>
                            <w:spacing w:line="258" w:lineRule="auto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2"/>
                              <w:szCs w:val="32"/>
                            </w:rPr>
                            <w:t xml:space="preserve">4. </w:t>
                          </w:r>
                          <w:r w:rsidRPr="00E35736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2"/>
                              <w:szCs w:val="32"/>
                            </w:rPr>
                            <w:t>Tvár Ježiša z Nazareta a tvár Ježiša</w:t>
                          </w:r>
                          <w:r w:rsidRPr="00E35736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35736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2"/>
                              <w:szCs w:val="32"/>
                            </w:rPr>
                            <w:t>vzkrieseného a osláveného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4pt;margin-top:-23.35pt;width:44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" filled="f" stroked="f">
              <v:textbox inset="2.53958mm,1.2694mm,2.53958mm,1.2694mm">
                <w:txbxContent>
                  <w:p w14:paraId="22A8B3CB" w14:textId="06A51150" w:rsidR="00515245" w:rsidRPr="00E35736" w:rsidRDefault="00E35736">
                    <w:pPr>
                      <w:spacing w:line="258" w:lineRule="auto"/>
                      <w:textDirection w:val="btLr"/>
                      <w:rPr>
                        <w:sz w:val="32"/>
                        <w:szCs w:val="32"/>
                      </w:rPr>
                    </w:pPr>
                    <w:r w:rsidRPr="00E35736">
                      <w:rPr>
                        <w:rFonts w:ascii="Candara" w:eastAsia="Candara" w:hAnsi="Candara" w:cs="Candara"/>
                        <w:i/>
                        <w:color w:val="FFFFFF"/>
                        <w:sz w:val="32"/>
                        <w:szCs w:val="32"/>
                      </w:rPr>
                      <w:t xml:space="preserve">4. </w:t>
                    </w:r>
                    <w:r w:rsidRPr="00E35736">
                      <w:rPr>
                        <w:rFonts w:ascii="Candara" w:eastAsia="Candara" w:hAnsi="Candara" w:cs="Candara"/>
                        <w:i/>
                        <w:color w:val="FFFFFF"/>
                        <w:sz w:val="32"/>
                        <w:szCs w:val="32"/>
                      </w:rPr>
                      <w:t>Tvár Ježiša z Nazareta a tvár Ježiša</w:t>
                    </w:r>
                    <w:r w:rsidRPr="00E35736">
                      <w:rPr>
                        <w:rFonts w:ascii="Candara" w:eastAsia="Candara" w:hAnsi="Candara" w:cs="Candara"/>
                        <w:i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Pr="00E35736">
                      <w:rPr>
                        <w:rFonts w:ascii="Candara" w:eastAsia="Candara" w:hAnsi="Candara" w:cs="Candara"/>
                        <w:i/>
                        <w:color w:val="FFFFFF"/>
                        <w:sz w:val="32"/>
                        <w:szCs w:val="32"/>
                      </w:rPr>
                      <w:t>vzkrieseného a osláveného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74CB72AE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5B643A7C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7E286A6">
                                <wp:extent cx="655308" cy="733425"/>
                                <wp:effectExtent l="0" t="0" r="0" b="0"/>
                                <wp:docPr id="20" name="Obrázo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7E286A6">
                          <wp:extent cx="655308" cy="733425"/>
                          <wp:effectExtent l="0" t="0" r="0" b="0"/>
                          <wp:docPr id="20" name="Obrázo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6"/>
  </w:num>
  <w:num w:numId="2" w16cid:durableId="1920363858">
    <w:abstractNumId w:val="6"/>
  </w:num>
  <w:num w:numId="3" w16cid:durableId="1767144022">
    <w:abstractNumId w:val="13"/>
  </w:num>
  <w:num w:numId="4" w16cid:durableId="1471484985">
    <w:abstractNumId w:val="2"/>
  </w:num>
  <w:num w:numId="5" w16cid:durableId="899634708">
    <w:abstractNumId w:val="8"/>
  </w:num>
  <w:num w:numId="6" w16cid:durableId="1686321704">
    <w:abstractNumId w:val="14"/>
  </w:num>
  <w:num w:numId="7" w16cid:durableId="534394520">
    <w:abstractNumId w:val="4"/>
  </w:num>
  <w:num w:numId="8" w16cid:durableId="1914312993">
    <w:abstractNumId w:val="9"/>
  </w:num>
  <w:num w:numId="9" w16cid:durableId="502476999">
    <w:abstractNumId w:val="12"/>
  </w:num>
  <w:num w:numId="10" w16cid:durableId="1851065902">
    <w:abstractNumId w:val="17"/>
  </w:num>
  <w:num w:numId="11" w16cid:durableId="282008133">
    <w:abstractNumId w:val="3"/>
  </w:num>
  <w:num w:numId="12" w16cid:durableId="2045399026">
    <w:abstractNumId w:val="15"/>
  </w:num>
  <w:num w:numId="13" w16cid:durableId="1804809791">
    <w:abstractNumId w:val="11"/>
  </w:num>
  <w:num w:numId="14" w16cid:durableId="1480731284">
    <w:abstractNumId w:val="1"/>
  </w:num>
  <w:num w:numId="15" w16cid:durableId="1700082569">
    <w:abstractNumId w:val="10"/>
  </w:num>
  <w:num w:numId="16" w16cid:durableId="767315173">
    <w:abstractNumId w:val="0"/>
  </w:num>
  <w:num w:numId="17" w16cid:durableId="2081705268">
    <w:abstractNumId w:val="7"/>
  </w:num>
  <w:num w:numId="18" w16cid:durableId="86972566">
    <w:abstractNumId w:val="18"/>
  </w:num>
  <w:num w:numId="19" w16cid:durableId="765341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135B41"/>
    <w:rsid w:val="00310645"/>
    <w:rsid w:val="003C5BAD"/>
    <w:rsid w:val="00461C6C"/>
    <w:rsid w:val="00462A68"/>
    <w:rsid w:val="00515245"/>
    <w:rsid w:val="00570DC5"/>
    <w:rsid w:val="005C029F"/>
    <w:rsid w:val="006132AF"/>
    <w:rsid w:val="006225A9"/>
    <w:rsid w:val="0062317F"/>
    <w:rsid w:val="00640F77"/>
    <w:rsid w:val="006758A3"/>
    <w:rsid w:val="00683DAB"/>
    <w:rsid w:val="006B1961"/>
    <w:rsid w:val="006E1FF3"/>
    <w:rsid w:val="007343C8"/>
    <w:rsid w:val="0094052A"/>
    <w:rsid w:val="00A314AC"/>
    <w:rsid w:val="00A82FA0"/>
    <w:rsid w:val="00D662F5"/>
    <w:rsid w:val="00E177ED"/>
    <w:rsid w:val="00E35736"/>
    <w:rsid w:val="00E87BA9"/>
    <w:rsid w:val="00EB4172"/>
    <w:rsid w:val="00EC6407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c.kbs.sk/dkc.php?in=kkc790" TargetMode="External"/><Relationship Id="rId13" Type="http://schemas.openxmlformats.org/officeDocument/2006/relationships/hyperlink" Target="https://dkc.kbs.sk/dkc.php?in=1Kor1,2" TargetMode="External"/><Relationship Id="rId18" Type="http://schemas.openxmlformats.org/officeDocument/2006/relationships/hyperlink" Target="https://dkc.kbs.sk/dkc.php?in=kkc1938nn.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kc.kbs.sk/dkc.php?in=kkc1803nn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kc.kbs.sk/dkc.php?in=1Kor6,11" TargetMode="External"/><Relationship Id="rId17" Type="http://schemas.openxmlformats.org/officeDocument/2006/relationships/hyperlink" Target="https://dkc.kbs.sk/dkc.php?in=kkc737nn." TargetMode="External"/><Relationship Id="rId25" Type="http://schemas.openxmlformats.org/officeDocument/2006/relationships/hyperlink" Target="https://dkc.kbs.sk/dkc.php?in=kkc4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kc.kbs.sk/dkc.php?in=kkc1970" TargetMode="External"/><Relationship Id="rId20" Type="http://schemas.openxmlformats.org/officeDocument/2006/relationships/hyperlink" Target="https://dkc.kbs.sk/dkc.php?in=kkc1846nn.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kc.kbs.sk/dkc.php?in=kkc1267" TargetMode="External"/><Relationship Id="rId24" Type="http://schemas.openxmlformats.org/officeDocument/2006/relationships/hyperlink" Target="https://dkc.kbs.sk/dkc.php?in=kkc946nn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kc.kbs.sk/dkc.php?in=Gal5,22" TargetMode="External"/><Relationship Id="rId23" Type="http://schemas.openxmlformats.org/officeDocument/2006/relationships/hyperlink" Target="https://dkc.kbs.sk/dkc.php?in=kkc206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kc.kbs.sk/dkc.php?in=2Pt1,4" TargetMode="External"/><Relationship Id="rId19" Type="http://schemas.openxmlformats.org/officeDocument/2006/relationships/hyperlink" Target="https://dkc.kbs.sk/dkc.php?in=kkc1716nn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kc.kbs.sk/dkc.php?in=1Jn3,1" TargetMode="External"/><Relationship Id="rId14" Type="http://schemas.openxmlformats.org/officeDocument/2006/relationships/hyperlink" Target="https://dkc.kbs.sk/dkc.php?in=1Kor6,19" TargetMode="External"/><Relationship Id="rId22" Type="http://schemas.openxmlformats.org/officeDocument/2006/relationships/hyperlink" Target="https://dkc.kbs.sk/dkc.php?in=kkc1812nn.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Eliska Orkutyova</cp:lastModifiedBy>
  <cp:revision>4</cp:revision>
  <dcterms:created xsi:type="dcterms:W3CDTF">2023-10-21T13:28:00Z</dcterms:created>
  <dcterms:modified xsi:type="dcterms:W3CDTF">2023-11-02T20:05:00Z</dcterms:modified>
</cp:coreProperties>
</file>